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E267" w14:textId="25C545F5" w:rsidR="00387707" w:rsidRPr="00FF65CD" w:rsidRDefault="00706E62" w:rsidP="00C24A22">
      <w:pPr>
        <w:spacing w:line="500" w:lineRule="exact"/>
        <w:rPr>
          <w:rFonts w:ascii="微軟正黑體" w:eastAsia="微軟正黑體" w:hAnsi="微軟正黑體"/>
          <w:spacing w:val="24"/>
        </w:rPr>
      </w:pPr>
      <w:r w:rsidRPr="00706E62">
        <w:rPr>
          <w:rFonts w:ascii="微軟正黑體" w:eastAsia="微軟正黑體" w:hAnsi="微軟正黑體"/>
          <w:noProof/>
          <w:spacing w:val="10"/>
        </w:rPr>
        <mc:AlternateContent>
          <mc:Choice Requires="wps">
            <w:drawing>
              <wp:anchor distT="45720" distB="45720" distL="114300" distR="114300" simplePos="0" relativeHeight="251668480" behindDoc="0" locked="0" layoutInCell="1" allowOverlap="1" wp14:anchorId="2120CAE0" wp14:editId="70B33355">
                <wp:simplePos x="0" y="0"/>
                <wp:positionH relativeFrom="margin">
                  <wp:posOffset>7767320</wp:posOffset>
                </wp:positionH>
                <wp:positionV relativeFrom="paragraph">
                  <wp:posOffset>107950</wp:posOffset>
                </wp:positionV>
                <wp:extent cx="1123950" cy="4267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6720"/>
                        </a:xfrm>
                        <a:prstGeom prst="rect">
                          <a:avLst/>
                        </a:prstGeom>
                        <a:noFill/>
                        <a:ln w="9525">
                          <a:noFill/>
                          <a:miter lim="800000"/>
                          <a:headEnd/>
                          <a:tailEnd/>
                        </a:ln>
                      </wps:spPr>
                      <wps:txbx>
                        <w:txbxContent>
                          <w:p w14:paraId="02671EAC" w14:textId="09A15270" w:rsidR="00706E62" w:rsidRDefault="0027759B">
                            <w:r>
                              <w:rPr>
                                <w:rFonts w:ascii="新細明體" w:cs="新細明體" w:hint="eastAsia"/>
                                <w:b/>
                                <w:bCs/>
                              </w:rPr>
                              <w:t>（11</w:t>
                            </w:r>
                            <w:bookmarkStart w:id="0" w:name="_Hlk154410637"/>
                            <w:r>
                              <w:rPr>
                                <w:rFonts w:ascii="新細明體" w:cs="新細明體" w:hint="eastAsia"/>
                                <w:b/>
                                <w:bCs/>
                              </w:rPr>
                              <w:t>4</w:t>
                            </w:r>
                            <w:bookmarkEnd w:id="0"/>
                            <w:r w:rsidR="00AF0916">
                              <w:rPr>
                                <w:rFonts w:ascii="新細明體" w:cs="新細明體" w:hint="eastAsia"/>
                                <w:b/>
                                <w:bCs/>
                              </w:rPr>
                              <w:t>.</w:t>
                            </w:r>
                            <w:r w:rsidR="00AF0916">
                              <w:rPr>
                                <w:rFonts w:ascii="新細明體" w:cs="新細明體"/>
                                <w:b/>
                                <w:bCs/>
                              </w:rPr>
                              <w:t>06</w:t>
                            </w:r>
                            <w:r>
                              <w:rPr>
                                <w:rFonts w:ascii="新細明體" w:cs="新細明體"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0CAE0" id="_x0000_t202" coordsize="21600,21600" o:spt="202" path="m,l,21600r21600,l21600,xe">
                <v:stroke joinstyle="miter"/>
                <v:path gradientshapeok="t" o:connecttype="rect"/>
              </v:shapetype>
              <v:shape id="文字方塊 2" o:spid="_x0000_s1026" type="#_x0000_t202" style="position:absolute;margin-left:611.6pt;margin-top:8.5pt;width:88.5pt;height:3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" filled="f" stroked="f">
                <v:textbox>
                  <w:txbxContent>
                    <w:p w14:paraId="02671EAC" w14:textId="09A15270" w:rsidR="00706E62" w:rsidRDefault="0027759B">
                      <w:r>
                        <w:rPr>
                          <w:rFonts w:ascii="新細明體" w:cs="新細明體" w:hint="eastAsia"/>
                          <w:b/>
                          <w:bCs/>
                        </w:rPr>
                        <w:t>（11</w:t>
                      </w:r>
                      <w:bookmarkStart w:id="1" w:name="_Hlk154410637"/>
                      <w:r>
                        <w:rPr>
                          <w:rFonts w:ascii="新細明體" w:cs="新細明體" w:hint="eastAsia"/>
                          <w:b/>
                          <w:bCs/>
                        </w:rPr>
                        <w:t>4</w:t>
                      </w:r>
                      <w:bookmarkEnd w:id="1"/>
                      <w:r w:rsidR="00AF0916">
                        <w:rPr>
                          <w:rFonts w:ascii="新細明體" w:cs="新細明體" w:hint="eastAsia"/>
                          <w:b/>
                          <w:bCs/>
                        </w:rPr>
                        <w:t>.</w:t>
                      </w:r>
                      <w:r w:rsidR="00AF0916">
                        <w:rPr>
                          <w:rFonts w:ascii="新細明體" w:cs="新細明體"/>
                          <w:b/>
                          <w:bCs/>
                        </w:rPr>
                        <w:t>06</w:t>
                      </w:r>
                      <w:r>
                        <w:rPr>
                          <w:rFonts w:ascii="新細明體" w:cs="新細明體" w:hint="eastAsia"/>
                          <w:b/>
                          <w:bCs/>
                        </w:rPr>
                        <w:t>）</w:t>
                      </w:r>
                    </w:p>
                  </w:txbxContent>
                </v:textbox>
                <w10:wrap type="square" anchorx="margin"/>
              </v:shape>
            </w:pict>
          </mc:Fallback>
        </mc:AlternateContent>
      </w:r>
      <w:r w:rsidR="008E31DE" w:rsidRPr="00FF65CD">
        <w:rPr>
          <w:rFonts w:ascii="微軟正黑體" w:eastAsia="微軟正黑體" w:hAnsi="微軟正黑體" w:hint="eastAsia"/>
          <w:spacing w:val="24"/>
        </w:rPr>
        <w:t xml:space="preserve">　　　　　　</w:t>
      </w:r>
      <w:r w:rsidR="00966773" w:rsidRPr="00FF65CD">
        <w:rPr>
          <w:rFonts w:ascii="微軟正黑體" w:eastAsia="微軟正黑體" w:hAnsi="微軟正黑體" w:hint="eastAsia"/>
          <w:spacing w:val="24"/>
        </w:rPr>
        <w:t xml:space="preserve"> </w:t>
      </w:r>
      <w:r w:rsidR="00966773" w:rsidRPr="00FF65CD">
        <w:rPr>
          <w:rFonts w:ascii="微軟正黑體" w:eastAsia="微軟正黑體" w:hAnsi="微軟正黑體"/>
          <w:spacing w:val="24"/>
        </w:rPr>
        <w:t xml:space="preserve">                          </w:t>
      </w:r>
      <w:r w:rsidR="00387707" w:rsidRPr="00FF65CD">
        <w:rPr>
          <w:rFonts w:ascii="微軟正黑體" w:eastAsia="微軟正黑體" w:hAnsi="微軟正黑體" w:hint="eastAsia"/>
          <w:spacing w:val="24"/>
        </w:rPr>
        <w:t xml:space="preserve">　　　　　證券股份有限公司</w:t>
      </w:r>
    </w:p>
    <w:p w14:paraId="0A297ED6" w14:textId="110DC6BD" w:rsidR="00387707" w:rsidRPr="00FF65CD" w:rsidRDefault="008F21E5" w:rsidP="00387707">
      <w:pPr>
        <w:spacing w:line="400" w:lineRule="exact"/>
        <w:jc w:val="center"/>
        <w:rPr>
          <w:rFonts w:ascii="微軟正黑體" w:eastAsia="微軟正黑體" w:hAnsi="微軟正黑體"/>
          <w:spacing w:val="10"/>
        </w:rPr>
      </w:pPr>
      <w:r w:rsidRPr="00FF65CD">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515DDF63" wp14:editId="7C358750">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DF63" id="Rectangle 10" o:spid="_x0000_s1027"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06E62">
        <w:rPr>
          <w:rFonts w:ascii="微軟正黑體" w:eastAsia="微軟正黑體" w:hAnsi="微軟正黑體" w:hint="eastAsia"/>
          <w:spacing w:val="10"/>
        </w:rPr>
        <w:t xml:space="preserve"> </w:t>
      </w:r>
      <w:r w:rsidR="00706E62">
        <w:rPr>
          <w:rFonts w:ascii="微軟正黑體" w:eastAsia="微軟正黑體" w:hAnsi="微軟正黑體"/>
          <w:spacing w:val="10"/>
        </w:rPr>
        <w:t xml:space="preserve">             </w:t>
      </w:r>
      <w:r w:rsidR="00387707" w:rsidRPr="00FF65CD">
        <w:rPr>
          <w:rFonts w:ascii="微軟正黑體" w:eastAsia="微軟正黑體" w:hAnsi="微軟正黑體" w:hint="eastAsia"/>
          <w:spacing w:val="10"/>
        </w:rPr>
        <w:t>業務及收入循環：經紀</w:t>
      </w:r>
      <w:r w:rsidR="00387707" w:rsidRPr="00FF65CD">
        <w:rPr>
          <w:rFonts w:ascii="微軟正黑體" w:eastAsia="微軟正黑體" w:hAnsi="微軟正黑體"/>
          <w:spacing w:val="10"/>
        </w:rPr>
        <w:t>(</w:t>
      </w:r>
      <w:r w:rsidR="00387707" w:rsidRPr="00FF65CD">
        <w:rPr>
          <w:rFonts w:ascii="微軟正黑體" w:eastAsia="微軟正黑體" w:hAnsi="微軟正黑體" w:hint="eastAsia"/>
          <w:spacing w:val="10"/>
        </w:rPr>
        <w:t>受託買賣外國有價證券</w:t>
      </w:r>
      <w:r w:rsidR="00387707" w:rsidRPr="00FF65CD">
        <w:rPr>
          <w:rFonts w:ascii="微軟正黑體" w:eastAsia="微軟正黑體" w:hAnsi="微軟正黑體"/>
          <w:spacing w:val="10"/>
        </w:rPr>
        <w:t>)</w:t>
      </w:r>
    </w:p>
    <w:p w14:paraId="74F37D21" w14:textId="03D342B3" w:rsidR="00387707" w:rsidRPr="00FF65CD" w:rsidRDefault="00706E62" w:rsidP="00EA4642">
      <w:pPr>
        <w:spacing w:afterLines="50" w:after="120" w:line="400" w:lineRule="exact"/>
        <w:jc w:val="center"/>
        <w:rPr>
          <w:rFonts w:ascii="微軟正黑體" w:eastAsia="微軟正黑體" w:hAnsi="微軟正黑體"/>
        </w:rPr>
      </w:pPr>
      <w:r>
        <w:rPr>
          <w:rFonts w:ascii="微軟正黑體" w:eastAsia="微軟正黑體" w:hAnsi="微軟正黑體" w:hint="eastAsia"/>
        </w:rPr>
        <w:t xml:space="preserve"> </w:t>
      </w:r>
      <w:r>
        <w:rPr>
          <w:rFonts w:ascii="微軟正黑體" w:eastAsia="微軟正黑體" w:hAnsi="微軟正黑體"/>
        </w:rPr>
        <w:t xml:space="preserve">              </w:t>
      </w:r>
      <w:r w:rsidR="00387707" w:rsidRPr="00FF65CD">
        <w:rPr>
          <w:rFonts w:ascii="微軟正黑體" w:eastAsia="微軟正黑體" w:hAnsi="微軟正黑體" w:hint="eastAsia"/>
        </w:rPr>
        <w:t>受託買賣及成交</w:t>
      </w:r>
      <w:r w:rsidR="009106F1" w:rsidRPr="00FF65CD">
        <w:rPr>
          <w:rFonts w:ascii="微軟正黑體" w:eastAsia="微軟正黑體" w:hAnsi="微軟正黑體" w:hint="eastAsia"/>
        </w:rPr>
        <w:t>作業</w:t>
      </w:r>
      <w:r w:rsidR="00387707" w:rsidRPr="00FF65CD">
        <w:rPr>
          <w:rFonts w:ascii="微軟正黑體" w:eastAsia="微軟正黑體" w:hAnsi="微軟正黑體" w:hint="eastAsia"/>
        </w:rPr>
        <w:t>查核明細表</w:t>
      </w:r>
      <w:r w:rsidR="00287B9B">
        <w:rPr>
          <w:rFonts w:ascii="微軟正黑體" w:eastAsia="微軟正黑體" w:hAnsi="微軟正黑體" w:hint="eastAsia"/>
        </w:rPr>
        <w:t xml:space="preserve"> </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FF65CD" w:rsidRPr="00FF65CD" w14:paraId="30A63596"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3C144D54"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rPr>
              <w:t>項</w:t>
            </w:r>
            <w:r w:rsidRPr="00FF65CD">
              <w:rPr>
                <w:rFonts w:ascii="微軟正黑體" w:eastAsia="微軟正黑體" w:hAnsi="微軟正黑體"/>
              </w:rPr>
              <w:t xml:space="preserve">     </w:t>
            </w:r>
            <w:r w:rsidRPr="00FF65CD">
              <w:rPr>
                <w:rFonts w:ascii="微軟正黑體" w:eastAsia="微軟正黑體" w:hAnsi="微軟正黑體" w:hint="eastAsia"/>
              </w:rPr>
              <w:t>目</w:t>
            </w:r>
          </w:p>
        </w:tc>
        <w:tc>
          <w:tcPr>
            <w:tcW w:w="8930" w:type="dxa"/>
            <w:vMerge w:val="restart"/>
            <w:tcBorders>
              <w:top w:val="single" w:sz="12" w:space="0" w:color="auto"/>
            </w:tcBorders>
            <w:vAlign w:val="center"/>
          </w:tcPr>
          <w:p w14:paraId="71E7708C"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rPr>
              <w:t>查</w:t>
            </w:r>
            <w:r w:rsidRPr="00FF65CD">
              <w:rPr>
                <w:rFonts w:ascii="微軟正黑體" w:eastAsia="微軟正黑體" w:hAnsi="微軟正黑體"/>
              </w:rPr>
              <w:t xml:space="preserve">          </w:t>
            </w:r>
            <w:r w:rsidRPr="00FF65CD">
              <w:rPr>
                <w:rFonts w:ascii="微軟正黑體" w:eastAsia="微軟正黑體" w:hAnsi="微軟正黑體" w:hint="eastAsia"/>
              </w:rPr>
              <w:t>核</w:t>
            </w:r>
            <w:r w:rsidRPr="00FF65CD">
              <w:rPr>
                <w:rFonts w:ascii="微軟正黑體" w:eastAsia="微軟正黑體" w:hAnsi="微軟正黑體"/>
              </w:rPr>
              <w:t xml:space="preserve">          </w:t>
            </w:r>
            <w:r w:rsidRPr="00FF65CD">
              <w:rPr>
                <w:rFonts w:ascii="微軟正黑體" w:eastAsia="微軟正黑體" w:hAnsi="微軟正黑體" w:hint="eastAsia"/>
              </w:rPr>
              <w:t>程</w:t>
            </w:r>
            <w:r w:rsidRPr="00FF65CD">
              <w:rPr>
                <w:rFonts w:ascii="微軟正黑體" w:eastAsia="微軟正黑體" w:hAnsi="微軟正黑體"/>
              </w:rPr>
              <w:t xml:space="preserve">          </w:t>
            </w:r>
            <w:r w:rsidRPr="00FF65CD">
              <w:rPr>
                <w:rFonts w:ascii="微軟正黑體" w:eastAsia="微軟正黑體" w:hAnsi="微軟正黑體" w:hint="eastAsia"/>
              </w:rPr>
              <w:t>序</w:t>
            </w:r>
          </w:p>
        </w:tc>
        <w:tc>
          <w:tcPr>
            <w:tcW w:w="2126" w:type="dxa"/>
            <w:gridSpan w:val="3"/>
            <w:tcBorders>
              <w:top w:val="single" w:sz="12" w:space="0" w:color="auto"/>
            </w:tcBorders>
            <w:vAlign w:val="center"/>
          </w:tcPr>
          <w:p w14:paraId="56D58D50" w14:textId="77777777" w:rsidR="00387707" w:rsidRPr="00FF65CD" w:rsidRDefault="00387707" w:rsidP="00624275">
            <w:pPr>
              <w:jc w:val="center"/>
              <w:rPr>
                <w:rFonts w:ascii="微軟正黑體" w:eastAsia="微軟正黑體" w:hAnsi="微軟正黑體"/>
                <w:spacing w:val="60"/>
                <w:szCs w:val="24"/>
              </w:rPr>
            </w:pPr>
            <w:r w:rsidRPr="00FF65CD">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99B29FA"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spacing w:val="60"/>
              </w:rPr>
              <w:t>底稿索引</w:t>
            </w:r>
          </w:p>
        </w:tc>
      </w:tr>
      <w:tr w:rsidR="00FF65CD" w:rsidRPr="00FF65CD" w14:paraId="3C920E59" w14:textId="77777777" w:rsidTr="00624275">
        <w:trPr>
          <w:cantSplit/>
          <w:trHeight w:hRule="exact" w:val="400"/>
        </w:trPr>
        <w:tc>
          <w:tcPr>
            <w:tcW w:w="1446" w:type="dxa"/>
            <w:vMerge/>
            <w:tcBorders>
              <w:left w:val="single" w:sz="12" w:space="0" w:color="auto"/>
            </w:tcBorders>
          </w:tcPr>
          <w:p w14:paraId="73628631" w14:textId="77777777" w:rsidR="00387707" w:rsidRPr="00FF65CD" w:rsidRDefault="00387707" w:rsidP="00624275">
            <w:pPr>
              <w:rPr>
                <w:rFonts w:ascii="微軟正黑體" w:eastAsia="微軟正黑體" w:hAnsi="微軟正黑體"/>
              </w:rPr>
            </w:pPr>
          </w:p>
        </w:tc>
        <w:tc>
          <w:tcPr>
            <w:tcW w:w="8930" w:type="dxa"/>
            <w:vMerge/>
          </w:tcPr>
          <w:p w14:paraId="25C309AD" w14:textId="77777777" w:rsidR="00387707" w:rsidRPr="00FF65CD" w:rsidRDefault="00387707" w:rsidP="00624275">
            <w:pPr>
              <w:rPr>
                <w:rFonts w:ascii="微軟正黑體" w:eastAsia="微軟正黑體" w:hAnsi="微軟正黑體"/>
              </w:rPr>
            </w:pPr>
          </w:p>
        </w:tc>
        <w:tc>
          <w:tcPr>
            <w:tcW w:w="567" w:type="dxa"/>
          </w:tcPr>
          <w:p w14:paraId="4656FFB3"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是</w:t>
            </w:r>
          </w:p>
        </w:tc>
        <w:tc>
          <w:tcPr>
            <w:tcW w:w="567" w:type="dxa"/>
          </w:tcPr>
          <w:p w14:paraId="129C454E"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否</w:t>
            </w:r>
          </w:p>
        </w:tc>
        <w:tc>
          <w:tcPr>
            <w:tcW w:w="992" w:type="dxa"/>
          </w:tcPr>
          <w:p w14:paraId="101B7B8F"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不適用</w:t>
            </w:r>
          </w:p>
        </w:tc>
        <w:tc>
          <w:tcPr>
            <w:tcW w:w="1674" w:type="dxa"/>
            <w:vMerge/>
            <w:tcBorders>
              <w:right w:val="single" w:sz="12" w:space="0" w:color="auto"/>
            </w:tcBorders>
          </w:tcPr>
          <w:p w14:paraId="095FD599" w14:textId="77777777" w:rsidR="00387707" w:rsidRPr="00FF65CD" w:rsidRDefault="00387707" w:rsidP="00624275">
            <w:pPr>
              <w:rPr>
                <w:rFonts w:ascii="微軟正黑體" w:eastAsia="微軟正黑體" w:hAnsi="微軟正黑體"/>
              </w:rPr>
            </w:pPr>
          </w:p>
        </w:tc>
      </w:tr>
      <w:tr w:rsidR="00287B9B" w:rsidRPr="00FF65CD" w14:paraId="7FB2A250" w14:textId="77777777" w:rsidTr="008C1D18">
        <w:trPr>
          <w:trHeight w:hRule="exact" w:val="7242"/>
        </w:trPr>
        <w:tc>
          <w:tcPr>
            <w:tcW w:w="1446" w:type="dxa"/>
            <w:tcBorders>
              <w:left w:val="single" w:sz="12" w:space="0" w:color="auto"/>
            </w:tcBorders>
          </w:tcPr>
          <w:p w14:paraId="4A3D35E9" w14:textId="77777777" w:rsidR="00387707" w:rsidRPr="00FF65CD" w:rsidRDefault="00387707" w:rsidP="00624275">
            <w:pPr>
              <w:spacing w:line="400" w:lineRule="exact"/>
              <w:jc w:val="both"/>
              <w:rPr>
                <w:rFonts w:ascii="微軟正黑體" w:eastAsia="微軟正黑體" w:hAnsi="微軟正黑體"/>
              </w:rPr>
            </w:pPr>
            <w:r w:rsidRPr="00FF65CD">
              <w:rPr>
                <w:rFonts w:ascii="微軟正黑體" w:eastAsia="微軟正黑體" w:hAnsi="微軟正黑體" w:hint="eastAsia"/>
              </w:rPr>
              <w:t>受託買賣及成交作業</w:t>
            </w:r>
          </w:p>
        </w:tc>
        <w:tc>
          <w:tcPr>
            <w:tcW w:w="8930" w:type="dxa"/>
          </w:tcPr>
          <w:p w14:paraId="2370E53E" w14:textId="77777777" w:rsidR="00011FB4" w:rsidRPr="00D42865" w:rsidRDefault="00011FB4" w:rsidP="00011FB4">
            <w:pPr>
              <w:numPr>
                <w:ilvl w:val="0"/>
                <w:numId w:val="7"/>
              </w:numPr>
              <w:spacing w:line="320" w:lineRule="exact"/>
              <w:jc w:val="both"/>
              <w:rPr>
                <w:rFonts w:ascii="微軟正黑體" w:eastAsia="微軟正黑體" w:hAnsi="微軟正黑體"/>
              </w:rPr>
            </w:pPr>
            <w:r w:rsidRPr="00D42865">
              <w:rPr>
                <w:rFonts w:ascii="微軟正黑體" w:eastAsia="微軟正黑體" w:hAnsi="微軟正黑體" w:hint="eastAsia"/>
              </w:rPr>
              <w:t>交易標的：</w:t>
            </w:r>
          </w:p>
          <w:p w14:paraId="130E3DE1" w14:textId="2FA1FC7B" w:rsidR="00011FB4" w:rsidRPr="00011FB4" w:rsidRDefault="00011FB4" w:rsidP="00011FB4">
            <w:pPr>
              <w:spacing w:line="340" w:lineRule="exact"/>
              <w:jc w:val="both"/>
              <w:rPr>
                <w:rFonts w:ascii="微軟正黑體" w:eastAsia="微軟正黑體" w:hAnsi="微軟正黑體"/>
                <w:spacing w:val="24"/>
              </w:rPr>
            </w:pPr>
            <w:r>
              <w:rPr>
                <w:rFonts w:ascii="微軟正黑體" w:eastAsia="微軟正黑體" w:hAnsi="微軟正黑體" w:hint="eastAsia"/>
                <w:spacing w:val="24"/>
              </w:rPr>
              <w:t>（一</w:t>
            </w:r>
            <w:r>
              <w:rPr>
                <w:rFonts w:ascii="微軟正黑體" w:eastAsia="微軟正黑體" w:hAnsi="微軟正黑體"/>
                <w:spacing w:val="24"/>
              </w:rPr>
              <w:t>）</w:t>
            </w:r>
            <w:r w:rsidRPr="00011FB4">
              <w:rPr>
                <w:rFonts w:ascii="微軟正黑體" w:eastAsia="微軟正黑體" w:hAnsi="微軟正黑體" w:hint="eastAsia"/>
                <w:spacing w:val="24"/>
              </w:rPr>
              <w:t>至</w:t>
            </w:r>
            <w:r>
              <w:rPr>
                <w:rFonts w:ascii="微軟正黑體" w:eastAsia="微軟正黑體" w:hAnsi="微軟正黑體" w:hint="eastAsia"/>
                <w:spacing w:val="24"/>
              </w:rPr>
              <w:t>（七</w:t>
            </w:r>
            <w:r>
              <w:rPr>
                <w:rFonts w:ascii="微軟正黑體" w:eastAsia="微軟正黑體" w:hAnsi="微軟正黑體"/>
                <w:spacing w:val="24"/>
              </w:rPr>
              <w:t>）</w:t>
            </w:r>
            <w:r w:rsidRPr="00011FB4">
              <w:rPr>
                <w:rFonts w:ascii="微軟正黑體" w:eastAsia="微軟正黑體" w:hAnsi="微軟正黑體" w:hint="eastAsia"/>
                <w:spacing w:val="24"/>
              </w:rPr>
              <w:t>略</w:t>
            </w:r>
          </w:p>
          <w:p w14:paraId="671FFA95" w14:textId="337CF8D3" w:rsidR="00AE5ECC" w:rsidRPr="00011FB4" w:rsidRDefault="00011FB4" w:rsidP="008C1D18">
            <w:pPr>
              <w:spacing w:line="360" w:lineRule="exact"/>
              <w:ind w:leftChars="167" w:left="1302" w:hangingChars="313" w:hanging="901"/>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w:t>
            </w:r>
            <w:r>
              <w:rPr>
                <w:rFonts w:ascii="微軟正黑體" w:eastAsia="微軟正黑體" w:hAnsi="微軟正黑體" w:hint="eastAsia"/>
                <w:color w:val="FF0000"/>
                <w:spacing w:val="24"/>
                <w:u w:val="single"/>
              </w:rPr>
              <w:t>八</w:t>
            </w:r>
            <w:r w:rsidRPr="00011FB4">
              <w:rPr>
                <w:rFonts w:ascii="微軟正黑體" w:eastAsia="微軟正黑體" w:hAnsi="微軟正黑體" w:hint="eastAsia"/>
                <w:color w:val="FF0000"/>
                <w:spacing w:val="24"/>
                <w:u w:val="single"/>
              </w:rPr>
              <w:t>）公司接受委託人買賣外國虛擬資產ETF，是否依下列規定辦理：</w:t>
            </w:r>
          </w:p>
          <w:p w14:paraId="3C99D2FA" w14:textId="77777777" w:rsidR="00011FB4" w:rsidRPr="00011FB4" w:rsidRDefault="00011FB4" w:rsidP="008C1D18">
            <w:pPr>
              <w:spacing w:line="360" w:lineRule="exact"/>
              <w:ind w:leftChars="464" w:left="1114" w:firstLineChars="65" w:firstLine="187"/>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1. 委託人以專業投資人為限。</w:t>
            </w:r>
          </w:p>
          <w:p w14:paraId="390B5EEA" w14:textId="7B62A257" w:rsidR="00011FB4" w:rsidRPr="00011FB4" w:rsidRDefault="00011FB4" w:rsidP="008C1D18">
            <w:pPr>
              <w:spacing w:line="360" w:lineRule="exact"/>
              <w:ind w:leftChars="543" w:left="1752" w:hangingChars="156" w:hanging="449"/>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2. 公司應建立適當之虛擬資產ETF商品適合度制度並報經董事會通過，其內容至少應包括該商品屬性評估、瞭解客戶程序及客戶屬性評估，並於委託人初次買進前評估委託人具備虛擬資產暨相關商品投資專業知識及具備一定投資經驗，以瞭解客戶委託買賣該商品之</w:t>
            </w:r>
            <w:proofErr w:type="gramStart"/>
            <w:r w:rsidRPr="00011FB4">
              <w:rPr>
                <w:rFonts w:ascii="微軟正黑體" w:eastAsia="微軟正黑體" w:hAnsi="微軟正黑體" w:hint="eastAsia"/>
                <w:color w:val="FF0000"/>
                <w:spacing w:val="24"/>
                <w:u w:val="single"/>
              </w:rPr>
              <w:t>適配性</w:t>
            </w:r>
            <w:proofErr w:type="gramEnd"/>
            <w:r w:rsidRPr="00011FB4">
              <w:rPr>
                <w:rFonts w:ascii="微軟正黑體" w:eastAsia="微軟正黑體" w:hAnsi="微軟正黑體" w:hint="eastAsia"/>
                <w:color w:val="FF0000"/>
                <w:spacing w:val="24"/>
                <w:u w:val="single"/>
              </w:rPr>
              <w:t>。</w:t>
            </w:r>
          </w:p>
          <w:p w14:paraId="2BFC14B3" w14:textId="77777777" w:rsidR="00011FB4" w:rsidRPr="00011FB4" w:rsidRDefault="00011FB4" w:rsidP="008C1D18">
            <w:pPr>
              <w:spacing w:line="360" w:lineRule="exact"/>
              <w:ind w:leftChars="543" w:left="1752" w:hangingChars="156" w:hanging="449"/>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3. 公司接受委託買賣外國虛擬資產ETF，除專業機構投資人外，公司應於委託人初次買進前提供虛擬資產ETF相關商品資訊，且應由委託人於初次買進前簽具風險預告書，公司始得接受其委託。</w:t>
            </w:r>
          </w:p>
          <w:p w14:paraId="6DDF4734" w14:textId="77777777" w:rsidR="00DF409B" w:rsidRDefault="00011FB4" w:rsidP="008C1D18">
            <w:pPr>
              <w:spacing w:line="360" w:lineRule="exact"/>
              <w:ind w:leftChars="543" w:left="1752" w:hangingChars="156" w:hanging="449"/>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4. 公司應定期對業務人員辦理虛擬資產暨相關商品之教育訓練，以利業務人員充分瞭解該商品。</w:t>
            </w:r>
          </w:p>
          <w:p w14:paraId="516AD22F" w14:textId="12F94695" w:rsidR="00011FB4" w:rsidRPr="00011FB4" w:rsidRDefault="00011FB4" w:rsidP="008C1D18">
            <w:pPr>
              <w:spacing w:line="360" w:lineRule="exact"/>
              <w:ind w:leftChars="204" w:left="1299" w:hangingChars="281" w:hanging="809"/>
              <w:jc w:val="both"/>
              <w:rPr>
                <w:rFonts w:ascii="微軟正黑體" w:eastAsia="微軟正黑體" w:hAnsi="微軟正黑體"/>
                <w:spacing w:val="24"/>
              </w:rPr>
            </w:pPr>
            <w:r w:rsidRPr="00011FB4">
              <w:rPr>
                <w:rFonts w:ascii="微軟正黑體" w:eastAsia="微軟正黑體" w:hAnsi="微軟正黑體" w:hint="eastAsia"/>
                <w:color w:val="FF0000"/>
                <w:spacing w:val="24"/>
                <w:u w:val="single"/>
              </w:rPr>
              <w:t>（</w:t>
            </w:r>
            <w:r>
              <w:rPr>
                <w:rFonts w:ascii="微軟正黑體" w:eastAsia="微軟正黑體" w:hAnsi="微軟正黑體" w:hint="eastAsia"/>
                <w:color w:val="FF0000"/>
                <w:spacing w:val="24"/>
                <w:u w:val="single"/>
              </w:rPr>
              <w:t>九</w:t>
            </w:r>
            <w:r w:rsidRPr="00011FB4">
              <w:rPr>
                <w:rFonts w:ascii="微軟正黑體" w:eastAsia="微軟正黑體" w:hAnsi="微軟正黑體" w:hint="eastAsia"/>
                <w:color w:val="FF0000"/>
                <w:spacing w:val="24"/>
                <w:u w:val="single"/>
              </w:rPr>
              <w:t>）公司接受委託人以</w:t>
            </w:r>
            <w:proofErr w:type="gramStart"/>
            <w:r w:rsidRPr="00011FB4">
              <w:rPr>
                <w:rFonts w:ascii="微軟正黑體" w:eastAsia="微軟正黑體" w:hAnsi="微軟正黑體" w:hint="eastAsia"/>
                <w:color w:val="FF0000"/>
                <w:spacing w:val="24"/>
                <w:u w:val="single"/>
              </w:rPr>
              <w:t>定期定股及</w:t>
            </w:r>
            <w:proofErr w:type="gramEnd"/>
            <w:r w:rsidRPr="00011FB4">
              <w:rPr>
                <w:rFonts w:ascii="微軟正黑體" w:eastAsia="微軟正黑體" w:hAnsi="微軟正黑體" w:hint="eastAsia"/>
                <w:color w:val="FF0000"/>
                <w:spacing w:val="24"/>
                <w:u w:val="single"/>
              </w:rPr>
              <w:t>定期定額方式委託買賣外國有價證券，買賣標的是否以股票、受益憑證及存託憑證為限，受益憑證範圍是否僅限不具槓桿或放空效果之指數股票型基金(ETF)。</w:t>
            </w:r>
          </w:p>
        </w:tc>
        <w:tc>
          <w:tcPr>
            <w:tcW w:w="567" w:type="dxa"/>
          </w:tcPr>
          <w:p w14:paraId="0A0E43BF" w14:textId="77777777" w:rsidR="00387707" w:rsidRPr="00FF65CD" w:rsidRDefault="00387707" w:rsidP="00624275">
            <w:pPr>
              <w:spacing w:line="400" w:lineRule="exact"/>
              <w:jc w:val="both"/>
              <w:rPr>
                <w:rFonts w:ascii="微軟正黑體" w:eastAsia="微軟正黑體" w:hAnsi="微軟正黑體"/>
              </w:rPr>
            </w:pPr>
          </w:p>
        </w:tc>
        <w:tc>
          <w:tcPr>
            <w:tcW w:w="567" w:type="dxa"/>
          </w:tcPr>
          <w:p w14:paraId="6049B4BA" w14:textId="77777777" w:rsidR="00387707" w:rsidRPr="00FF65CD" w:rsidRDefault="00387707" w:rsidP="00624275">
            <w:pPr>
              <w:spacing w:line="400" w:lineRule="exact"/>
              <w:jc w:val="both"/>
              <w:rPr>
                <w:rFonts w:ascii="微軟正黑體" w:eastAsia="微軟正黑體" w:hAnsi="微軟正黑體"/>
              </w:rPr>
            </w:pPr>
          </w:p>
        </w:tc>
        <w:tc>
          <w:tcPr>
            <w:tcW w:w="992" w:type="dxa"/>
          </w:tcPr>
          <w:p w14:paraId="06A72235" w14:textId="77777777" w:rsidR="00387707" w:rsidRPr="00FF65CD"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54D80E8A" w14:textId="77777777" w:rsidR="00387707" w:rsidRPr="00FF65CD" w:rsidRDefault="00387707" w:rsidP="00624275">
            <w:pPr>
              <w:spacing w:line="400" w:lineRule="exact"/>
              <w:jc w:val="both"/>
              <w:rPr>
                <w:rFonts w:ascii="微軟正黑體" w:eastAsia="微軟正黑體" w:hAnsi="微軟正黑體"/>
              </w:rPr>
            </w:pPr>
          </w:p>
        </w:tc>
      </w:tr>
      <w:tr w:rsidR="00287B9B" w:rsidRPr="00FF65CD" w14:paraId="0242ECDD" w14:textId="77777777" w:rsidTr="008C1D18">
        <w:trPr>
          <w:cantSplit/>
          <w:trHeight w:hRule="exact" w:val="906"/>
        </w:trPr>
        <w:tc>
          <w:tcPr>
            <w:tcW w:w="14176" w:type="dxa"/>
            <w:gridSpan w:val="6"/>
            <w:tcBorders>
              <w:left w:val="single" w:sz="12" w:space="0" w:color="auto"/>
              <w:bottom w:val="single" w:sz="12" w:space="0" w:color="auto"/>
              <w:right w:val="single" w:sz="12" w:space="0" w:color="auto"/>
            </w:tcBorders>
          </w:tcPr>
          <w:p w14:paraId="4A35852D" w14:textId="77777777" w:rsidR="00287B9B" w:rsidRPr="00FF65CD" w:rsidRDefault="00287B9B" w:rsidP="004D76EE">
            <w:pPr>
              <w:ind w:firstLine="180"/>
              <w:rPr>
                <w:rFonts w:ascii="微軟正黑體" w:eastAsia="微軟正黑體" w:hAnsi="微軟正黑體"/>
              </w:rPr>
            </w:pPr>
            <w:r w:rsidRPr="00FF65CD">
              <w:rPr>
                <w:rFonts w:ascii="微軟正黑體" w:eastAsia="微軟正黑體" w:hAnsi="微軟正黑體" w:hint="eastAsia"/>
                <w:spacing w:val="24"/>
              </w:rPr>
              <w:t>備</w:t>
            </w:r>
            <w:r w:rsidRPr="00FF65CD">
              <w:rPr>
                <w:rFonts w:ascii="微軟正黑體" w:eastAsia="微軟正黑體" w:hAnsi="微軟正黑體"/>
                <w:spacing w:val="24"/>
              </w:rPr>
              <w:t xml:space="preserve">  </w:t>
            </w:r>
            <w:proofErr w:type="gramStart"/>
            <w:r w:rsidRPr="00FF65CD">
              <w:rPr>
                <w:rFonts w:ascii="微軟正黑體" w:eastAsia="微軟正黑體" w:hAnsi="微軟正黑體" w:hint="eastAsia"/>
                <w:spacing w:val="24"/>
              </w:rPr>
              <w:t>註</w:t>
            </w:r>
            <w:proofErr w:type="gramEnd"/>
            <w:r w:rsidRPr="00FF65CD">
              <w:rPr>
                <w:rFonts w:ascii="微軟正黑體" w:eastAsia="微軟正黑體" w:hAnsi="微軟正黑體" w:hint="eastAsia"/>
                <w:spacing w:val="24"/>
              </w:rPr>
              <w:t>：</w:t>
            </w:r>
          </w:p>
        </w:tc>
      </w:tr>
    </w:tbl>
    <w:p w14:paraId="6D90D270" w14:textId="59FEC4FC" w:rsidR="00312839" w:rsidRPr="00FF65CD" w:rsidRDefault="00287B9B" w:rsidP="008C1D18">
      <w:pPr>
        <w:spacing w:line="500" w:lineRule="exact"/>
        <w:jc w:val="center"/>
        <w:rPr>
          <w:rFonts w:ascii="微軟正黑體" w:eastAsia="微軟正黑體" w:hAnsi="微軟正黑體"/>
          <w:spacing w:val="24"/>
        </w:rPr>
      </w:pPr>
      <w:r w:rsidRPr="00FF65CD">
        <w:rPr>
          <w:rFonts w:ascii="微軟正黑體" w:eastAsia="微軟正黑體" w:hAnsi="微軟正黑體" w:hint="eastAsia"/>
          <w:spacing w:val="24"/>
        </w:rPr>
        <w:t xml:space="preserve">                                               稽核人員</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 xml:space="preserve">　　　　</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日</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 xml:space="preserve">期　　</w:t>
      </w:r>
      <w:r>
        <w:rPr>
          <w:rFonts w:ascii="微軟正黑體" w:eastAsia="微軟正黑體" w:hAnsi="微軟正黑體"/>
          <w:spacing w:val="24"/>
        </w:rPr>
        <w:t xml:space="preserve"> </w:t>
      </w:r>
    </w:p>
    <w:sectPr w:rsidR="00312839" w:rsidRPr="00FF65CD"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8F75" w14:textId="77777777" w:rsidR="003F57AD" w:rsidRDefault="003F57AD">
      <w:pPr>
        <w:spacing w:line="240" w:lineRule="auto"/>
      </w:pPr>
      <w:r>
        <w:separator/>
      </w:r>
    </w:p>
  </w:endnote>
  <w:endnote w:type="continuationSeparator" w:id="0">
    <w:p w14:paraId="3BC5F747" w14:textId="77777777" w:rsidR="003F57AD" w:rsidRDefault="003F5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56ED" w14:textId="77777777" w:rsidR="003F57AD" w:rsidRDefault="003F57AD">
      <w:pPr>
        <w:spacing w:line="240" w:lineRule="auto"/>
      </w:pPr>
      <w:r>
        <w:separator/>
      </w:r>
    </w:p>
  </w:footnote>
  <w:footnote w:type="continuationSeparator" w:id="0">
    <w:p w14:paraId="06E6540A" w14:textId="77777777" w:rsidR="003F57AD" w:rsidRDefault="003F57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85C"/>
    <w:multiLevelType w:val="hybridMultilevel"/>
    <w:tmpl w:val="835AB172"/>
    <w:lvl w:ilvl="0" w:tplc="945277C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2" w15:restartNumberingAfterBreak="0">
    <w:nsid w:val="22943EE2"/>
    <w:multiLevelType w:val="hybridMultilevel"/>
    <w:tmpl w:val="4AF88DE6"/>
    <w:lvl w:ilvl="0" w:tplc="804EA660">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4"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6"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8"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9"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662008775">
    <w:abstractNumId w:val="8"/>
  </w:num>
  <w:num w:numId="2" w16cid:durableId="765611150">
    <w:abstractNumId w:val="7"/>
  </w:num>
  <w:num w:numId="3" w16cid:durableId="870804185">
    <w:abstractNumId w:val="6"/>
  </w:num>
  <w:num w:numId="4" w16cid:durableId="1082871430">
    <w:abstractNumId w:val="9"/>
  </w:num>
  <w:num w:numId="5" w16cid:durableId="394593855">
    <w:abstractNumId w:val="3"/>
  </w:num>
  <w:num w:numId="6" w16cid:durableId="273371479">
    <w:abstractNumId w:val="1"/>
  </w:num>
  <w:num w:numId="7" w16cid:durableId="1787651563">
    <w:abstractNumId w:val="4"/>
  </w:num>
  <w:num w:numId="8" w16cid:durableId="1737974772">
    <w:abstractNumId w:val="5"/>
  </w:num>
  <w:num w:numId="9" w16cid:durableId="1038160290">
    <w:abstractNumId w:val="10"/>
  </w:num>
  <w:num w:numId="10" w16cid:durableId="1652758671">
    <w:abstractNumId w:val="0"/>
  </w:num>
  <w:num w:numId="11" w16cid:durableId="212618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63E0"/>
    <w:rsid w:val="00011FB4"/>
    <w:rsid w:val="000154A0"/>
    <w:rsid w:val="00015D34"/>
    <w:rsid w:val="00031352"/>
    <w:rsid w:val="00037211"/>
    <w:rsid w:val="00042CF6"/>
    <w:rsid w:val="00043C95"/>
    <w:rsid w:val="00060C46"/>
    <w:rsid w:val="00061EF6"/>
    <w:rsid w:val="00066C5B"/>
    <w:rsid w:val="00067AAE"/>
    <w:rsid w:val="0008356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0F5A8B"/>
    <w:rsid w:val="00101976"/>
    <w:rsid w:val="00107A1D"/>
    <w:rsid w:val="00124D51"/>
    <w:rsid w:val="0013266C"/>
    <w:rsid w:val="00133C09"/>
    <w:rsid w:val="00140186"/>
    <w:rsid w:val="00144A0A"/>
    <w:rsid w:val="00146398"/>
    <w:rsid w:val="00151545"/>
    <w:rsid w:val="00151F63"/>
    <w:rsid w:val="00166BFC"/>
    <w:rsid w:val="0017313A"/>
    <w:rsid w:val="0017473E"/>
    <w:rsid w:val="00175F83"/>
    <w:rsid w:val="001817E7"/>
    <w:rsid w:val="00181C11"/>
    <w:rsid w:val="00194B4F"/>
    <w:rsid w:val="00195E67"/>
    <w:rsid w:val="0019620F"/>
    <w:rsid w:val="001A09EC"/>
    <w:rsid w:val="001B26CB"/>
    <w:rsid w:val="001C4942"/>
    <w:rsid w:val="001C5A22"/>
    <w:rsid w:val="001C6862"/>
    <w:rsid w:val="001C7513"/>
    <w:rsid w:val="001D6FE1"/>
    <w:rsid w:val="001E004D"/>
    <w:rsid w:val="001E0BAF"/>
    <w:rsid w:val="001E107D"/>
    <w:rsid w:val="001E3105"/>
    <w:rsid w:val="001E4A5C"/>
    <w:rsid w:val="001F27E1"/>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59B"/>
    <w:rsid w:val="00277D29"/>
    <w:rsid w:val="00287B9B"/>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29ED"/>
    <w:rsid w:val="00367157"/>
    <w:rsid w:val="003807E2"/>
    <w:rsid w:val="00380BA4"/>
    <w:rsid w:val="0038122A"/>
    <w:rsid w:val="00387707"/>
    <w:rsid w:val="00396C6E"/>
    <w:rsid w:val="003A561D"/>
    <w:rsid w:val="003B5F1A"/>
    <w:rsid w:val="003B6DEE"/>
    <w:rsid w:val="003D496F"/>
    <w:rsid w:val="003D4C0F"/>
    <w:rsid w:val="003D4CDD"/>
    <w:rsid w:val="003D52D3"/>
    <w:rsid w:val="003E2AD5"/>
    <w:rsid w:val="003E41A8"/>
    <w:rsid w:val="003E4BA7"/>
    <w:rsid w:val="003F57AD"/>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4F3E90"/>
    <w:rsid w:val="005111DD"/>
    <w:rsid w:val="0051478F"/>
    <w:rsid w:val="00514FDA"/>
    <w:rsid w:val="0052667B"/>
    <w:rsid w:val="00541598"/>
    <w:rsid w:val="00554399"/>
    <w:rsid w:val="00572E5D"/>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B0790"/>
    <w:rsid w:val="006B4458"/>
    <w:rsid w:val="006B4B62"/>
    <w:rsid w:val="006B5C07"/>
    <w:rsid w:val="006D209B"/>
    <w:rsid w:val="006D313E"/>
    <w:rsid w:val="006D66FB"/>
    <w:rsid w:val="006E2161"/>
    <w:rsid w:val="006E53DB"/>
    <w:rsid w:val="006E56A9"/>
    <w:rsid w:val="006E5D52"/>
    <w:rsid w:val="006F2EF8"/>
    <w:rsid w:val="00703FA3"/>
    <w:rsid w:val="00706E62"/>
    <w:rsid w:val="00707810"/>
    <w:rsid w:val="00712E21"/>
    <w:rsid w:val="007269B1"/>
    <w:rsid w:val="007329A0"/>
    <w:rsid w:val="00742491"/>
    <w:rsid w:val="00756D4F"/>
    <w:rsid w:val="00760AE4"/>
    <w:rsid w:val="00763ADD"/>
    <w:rsid w:val="007727A7"/>
    <w:rsid w:val="00777C65"/>
    <w:rsid w:val="00784A85"/>
    <w:rsid w:val="007971E5"/>
    <w:rsid w:val="007A03B6"/>
    <w:rsid w:val="007B6509"/>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1D18"/>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291"/>
    <w:rsid w:val="00984196"/>
    <w:rsid w:val="00995B71"/>
    <w:rsid w:val="009A4FDF"/>
    <w:rsid w:val="009B5609"/>
    <w:rsid w:val="009B5905"/>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4605C"/>
    <w:rsid w:val="00A60C89"/>
    <w:rsid w:val="00A6642A"/>
    <w:rsid w:val="00A71C47"/>
    <w:rsid w:val="00A72A05"/>
    <w:rsid w:val="00A76E93"/>
    <w:rsid w:val="00A77CCF"/>
    <w:rsid w:val="00A86D23"/>
    <w:rsid w:val="00A9052F"/>
    <w:rsid w:val="00A90E07"/>
    <w:rsid w:val="00AE5ECC"/>
    <w:rsid w:val="00AF0916"/>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3938"/>
    <w:rsid w:val="00B740EF"/>
    <w:rsid w:val="00B74E08"/>
    <w:rsid w:val="00B76C6F"/>
    <w:rsid w:val="00B90FB0"/>
    <w:rsid w:val="00B913B4"/>
    <w:rsid w:val="00B95273"/>
    <w:rsid w:val="00B9669F"/>
    <w:rsid w:val="00BA1CBF"/>
    <w:rsid w:val="00BA1EF3"/>
    <w:rsid w:val="00BB0A31"/>
    <w:rsid w:val="00BC522E"/>
    <w:rsid w:val="00BC6538"/>
    <w:rsid w:val="00BD0986"/>
    <w:rsid w:val="00BD1B08"/>
    <w:rsid w:val="00BF16DC"/>
    <w:rsid w:val="00C02B50"/>
    <w:rsid w:val="00C04729"/>
    <w:rsid w:val="00C06D5D"/>
    <w:rsid w:val="00C1132F"/>
    <w:rsid w:val="00C129A4"/>
    <w:rsid w:val="00C1600F"/>
    <w:rsid w:val="00C24A22"/>
    <w:rsid w:val="00C257A5"/>
    <w:rsid w:val="00C2659E"/>
    <w:rsid w:val="00C4371E"/>
    <w:rsid w:val="00C4640A"/>
    <w:rsid w:val="00C512E7"/>
    <w:rsid w:val="00C52D62"/>
    <w:rsid w:val="00C658E0"/>
    <w:rsid w:val="00C71D90"/>
    <w:rsid w:val="00C74447"/>
    <w:rsid w:val="00C76816"/>
    <w:rsid w:val="00C847F6"/>
    <w:rsid w:val="00C87E14"/>
    <w:rsid w:val="00C907DE"/>
    <w:rsid w:val="00CA555A"/>
    <w:rsid w:val="00CC03B8"/>
    <w:rsid w:val="00CC4482"/>
    <w:rsid w:val="00CD5922"/>
    <w:rsid w:val="00CE0685"/>
    <w:rsid w:val="00CE5B01"/>
    <w:rsid w:val="00CF220C"/>
    <w:rsid w:val="00CF2B9C"/>
    <w:rsid w:val="00D113AC"/>
    <w:rsid w:val="00D12623"/>
    <w:rsid w:val="00D152F9"/>
    <w:rsid w:val="00D239F7"/>
    <w:rsid w:val="00D25CE6"/>
    <w:rsid w:val="00D25D62"/>
    <w:rsid w:val="00D3773F"/>
    <w:rsid w:val="00D43368"/>
    <w:rsid w:val="00D44B8F"/>
    <w:rsid w:val="00D47BC4"/>
    <w:rsid w:val="00D56A9E"/>
    <w:rsid w:val="00D65EBF"/>
    <w:rsid w:val="00D759DB"/>
    <w:rsid w:val="00D813B2"/>
    <w:rsid w:val="00D81562"/>
    <w:rsid w:val="00D827AB"/>
    <w:rsid w:val="00D87F17"/>
    <w:rsid w:val="00DA2F11"/>
    <w:rsid w:val="00DA6B4C"/>
    <w:rsid w:val="00DA7A5B"/>
    <w:rsid w:val="00DB0FFE"/>
    <w:rsid w:val="00DB2D80"/>
    <w:rsid w:val="00DC0C5F"/>
    <w:rsid w:val="00DC58AD"/>
    <w:rsid w:val="00DD7409"/>
    <w:rsid w:val="00DE064C"/>
    <w:rsid w:val="00DE3D6D"/>
    <w:rsid w:val="00DE5053"/>
    <w:rsid w:val="00DF3FCB"/>
    <w:rsid w:val="00DF409B"/>
    <w:rsid w:val="00DF40F2"/>
    <w:rsid w:val="00DF421C"/>
    <w:rsid w:val="00E066EE"/>
    <w:rsid w:val="00E07CA9"/>
    <w:rsid w:val="00E16925"/>
    <w:rsid w:val="00E17594"/>
    <w:rsid w:val="00E2036E"/>
    <w:rsid w:val="00E3618E"/>
    <w:rsid w:val="00E42B56"/>
    <w:rsid w:val="00E47934"/>
    <w:rsid w:val="00E60AA2"/>
    <w:rsid w:val="00E6668E"/>
    <w:rsid w:val="00E73A5E"/>
    <w:rsid w:val="00E853A9"/>
    <w:rsid w:val="00E92DCD"/>
    <w:rsid w:val="00EA0B7D"/>
    <w:rsid w:val="00EA4642"/>
    <w:rsid w:val="00EB4F9F"/>
    <w:rsid w:val="00EB59D0"/>
    <w:rsid w:val="00EB72FB"/>
    <w:rsid w:val="00F0425F"/>
    <w:rsid w:val="00F071FB"/>
    <w:rsid w:val="00F21B99"/>
    <w:rsid w:val="00F264B6"/>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 w:val="00FF6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C6D5A"/>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 w:type="paragraph" w:styleId="a8">
    <w:name w:val="List Paragraph"/>
    <w:basedOn w:val="a"/>
    <w:uiPriority w:val="34"/>
    <w:qFormat/>
    <w:rsid w:val="00DF4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F92C-9DA5-47B6-9CEB-A375A50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4</cp:revision>
  <cp:lastPrinted>2015-05-07T03:03:00Z</cp:lastPrinted>
  <dcterms:created xsi:type="dcterms:W3CDTF">2024-11-06T03:25:00Z</dcterms:created>
  <dcterms:modified xsi:type="dcterms:W3CDTF">2025-04-15T03:50:00Z</dcterms:modified>
</cp:coreProperties>
</file>