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8221"/>
        <w:gridCol w:w="1964"/>
      </w:tblGrid>
      <w:tr w:rsidR="00C95778" w:rsidRPr="00C95778" w14:paraId="7C075BF7" w14:textId="77777777" w:rsidTr="007E07E1">
        <w:trPr>
          <w:trHeight w:val="560"/>
          <w:tblHeader/>
        </w:trPr>
        <w:tc>
          <w:tcPr>
            <w:tcW w:w="1418" w:type="dxa"/>
            <w:vAlign w:val="center"/>
          </w:tcPr>
          <w:p w14:paraId="5C0791A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編</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號</w:t>
            </w:r>
          </w:p>
        </w:tc>
        <w:tc>
          <w:tcPr>
            <w:tcW w:w="2268" w:type="dxa"/>
            <w:vAlign w:val="center"/>
          </w:tcPr>
          <w:p w14:paraId="296C4C6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pacing w:val="24"/>
                <w:szCs w:val="24"/>
              </w:rPr>
              <w:t>作業項目及目的</w:t>
            </w:r>
          </w:p>
        </w:tc>
        <w:tc>
          <w:tcPr>
            <w:tcW w:w="737" w:type="dxa"/>
          </w:tcPr>
          <w:p w14:paraId="3ABCBC6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作業</w:t>
            </w:r>
          </w:p>
          <w:p w14:paraId="7593935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週期</w:t>
            </w:r>
          </w:p>
        </w:tc>
        <w:tc>
          <w:tcPr>
            <w:tcW w:w="8221" w:type="dxa"/>
            <w:vAlign w:val="center"/>
          </w:tcPr>
          <w:p w14:paraId="3988D3C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作</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業</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程</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序</w:t>
            </w:r>
            <w:r w:rsidRPr="00C95778">
              <w:rPr>
                <w:rFonts w:ascii="微軟正黑體" w:eastAsia="微軟正黑體" w:hAnsi="微軟正黑體"/>
                <w:color w:val="000000" w:themeColor="text1"/>
                <w:szCs w:val="24"/>
              </w:rPr>
              <w:t xml:space="preserve"> ( </w:t>
            </w:r>
            <w:r w:rsidRPr="00C95778">
              <w:rPr>
                <w:rFonts w:ascii="微軟正黑體" w:eastAsia="微軟正黑體" w:hAnsi="微軟正黑體" w:hint="eastAsia"/>
                <w:color w:val="000000" w:themeColor="text1"/>
                <w:szCs w:val="24"/>
              </w:rPr>
              <w:t>方</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法</w:t>
            </w:r>
            <w:r w:rsidRPr="00C95778">
              <w:rPr>
                <w:rFonts w:ascii="微軟正黑體" w:eastAsia="微軟正黑體" w:hAnsi="微軟正黑體"/>
                <w:color w:val="000000" w:themeColor="text1"/>
                <w:szCs w:val="24"/>
              </w:rPr>
              <w:t xml:space="preserve"> ) </w:t>
            </w:r>
            <w:r w:rsidRPr="00C95778">
              <w:rPr>
                <w:rFonts w:ascii="微軟正黑體" w:eastAsia="微軟正黑體" w:hAnsi="微軟正黑體" w:hint="eastAsia"/>
                <w:color w:val="000000" w:themeColor="text1"/>
                <w:szCs w:val="24"/>
              </w:rPr>
              <w:t>及</w:t>
            </w:r>
            <w:r w:rsidRPr="00C95778">
              <w:rPr>
                <w:rFonts w:ascii="微軟正黑體" w:eastAsia="微軟正黑體" w:hAnsi="微軟正黑體"/>
                <w:color w:val="000000" w:themeColor="text1"/>
                <w:szCs w:val="24"/>
              </w:rPr>
              <w:t xml:space="preserve">  </w:t>
            </w:r>
            <w:proofErr w:type="gramStart"/>
            <w:r w:rsidRPr="00C95778">
              <w:rPr>
                <w:rFonts w:ascii="微軟正黑體" w:eastAsia="微軟正黑體" w:hAnsi="微軟正黑體" w:hint="eastAsia"/>
                <w:color w:val="000000" w:themeColor="text1"/>
                <w:szCs w:val="24"/>
              </w:rPr>
              <w:t>稽</w:t>
            </w:r>
            <w:proofErr w:type="gramEnd"/>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核</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重</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點</w:t>
            </w:r>
          </w:p>
        </w:tc>
        <w:tc>
          <w:tcPr>
            <w:tcW w:w="1964" w:type="dxa"/>
            <w:vAlign w:val="center"/>
          </w:tcPr>
          <w:p w14:paraId="5131BC08" w14:textId="77777777" w:rsidR="0087760D" w:rsidRPr="00C95778" w:rsidRDefault="0087760D" w:rsidP="00D835BE">
            <w:pPr>
              <w:tabs>
                <w:tab w:val="left" w:pos="719"/>
                <w:tab w:val="left" w:pos="1259"/>
                <w:tab w:val="left" w:pos="1439"/>
              </w:tabs>
              <w:spacing w:line="240" w:lineRule="auto"/>
              <w:ind w:hanging="1"/>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依</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據</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資</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料</w:t>
            </w:r>
          </w:p>
        </w:tc>
      </w:tr>
      <w:tr w:rsidR="00854DE6" w:rsidRPr="00C95778" w14:paraId="74B88A6A" w14:textId="77777777" w:rsidTr="004B7A32">
        <w:trPr>
          <w:trHeight w:val="7787"/>
        </w:trPr>
        <w:tc>
          <w:tcPr>
            <w:tcW w:w="1418" w:type="dxa"/>
          </w:tcPr>
          <w:p w14:paraId="4160037F" w14:textId="77777777" w:rsidR="0087760D" w:rsidRPr="00C95778" w:rsidRDefault="0087760D"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t>AA-18311</w:t>
            </w:r>
          </w:p>
          <w:p w14:paraId="1B73073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6E887E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1B3326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2A0EF0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2FE00E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575B4A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FA1160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1D6174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D48D73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E76191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3ACC68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64997C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05008C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96E8F2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1763CC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006B1A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BDA66C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4A4C32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FE02649" w14:textId="77777777" w:rsidR="00D60E9B" w:rsidRPr="00C95778" w:rsidRDefault="00F60304"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AA-18311</w:t>
            </w:r>
          </w:p>
          <w:p w14:paraId="252973F2"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251D1F2"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57F0123F"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FF8D2DB"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77BDD879"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9268DA5"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6714DE29"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69BC854"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160F48A"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3F922A8C"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65772396"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69D0C75"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71F3AB9C"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C0B67F9"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CA08F4D"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6A660A1"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77D5CA4A"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5FBE75DD"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8BC783A"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AA-18311</w:t>
            </w:r>
          </w:p>
          <w:p w14:paraId="615D13D9"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4ACF504F"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0E48D6CC"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1B64F966"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0BC074C1"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714BDA84"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060AE1F5"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6A8B2BF9"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7822E398"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6D822CE3"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3600E53F"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5B676133"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2808CE06"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74D4969E"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1AA30E75"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7C6E5712"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300F5310"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56F25AA9"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2A8CFB09" w14:textId="77777777" w:rsidR="0087760D" w:rsidRPr="00C95778" w:rsidRDefault="0087760D"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AA-18312</w:t>
            </w:r>
          </w:p>
          <w:p w14:paraId="7D87427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90E946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F60B2F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BBFD09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8B1A5D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2340E6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2199BC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B7AD03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193293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5A1359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492B40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B1080C1"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3281F4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545360C"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4B372DDF"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1EE790BE"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4A87C80"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EBD0C2C" w14:textId="77777777" w:rsidR="00C511BF" w:rsidRPr="00C95778" w:rsidRDefault="00C511BF" w:rsidP="004B7A32">
            <w:pPr>
              <w:spacing w:line="240" w:lineRule="auto"/>
              <w:rPr>
                <w:rFonts w:ascii="微軟正黑體" w:eastAsia="微軟正黑體" w:hAnsi="微軟正黑體"/>
                <w:color w:val="000000" w:themeColor="text1"/>
                <w:spacing w:val="24"/>
                <w:szCs w:val="24"/>
                <w:lang w:val="es-ES_tradnl"/>
              </w:rPr>
            </w:pPr>
          </w:p>
          <w:p w14:paraId="7588CD5F" w14:textId="77777777" w:rsidR="0087760D" w:rsidRPr="00C95778" w:rsidRDefault="0087760D" w:rsidP="00D835BE">
            <w:pPr>
              <w:pStyle w:val="1"/>
              <w:spacing w:line="240" w:lineRule="auto"/>
              <w:rPr>
                <w:rFonts w:ascii="微軟正黑體" w:eastAsia="微軟正黑體" w:hAnsi="微軟正黑體"/>
                <w:color w:val="000000" w:themeColor="text1"/>
                <w:sz w:val="24"/>
                <w:szCs w:val="24"/>
                <w:lang w:val="es-ES_tradnl"/>
              </w:rPr>
            </w:pPr>
            <w:r w:rsidRPr="00C95778">
              <w:rPr>
                <w:rFonts w:ascii="微軟正黑體" w:eastAsia="微軟正黑體" w:hAnsi="微軟正黑體" w:hint="eastAsia"/>
                <w:color w:val="000000" w:themeColor="text1"/>
                <w:sz w:val="24"/>
                <w:szCs w:val="24"/>
                <w:lang w:val="es-ES_tradnl"/>
              </w:rPr>
              <w:lastRenderedPageBreak/>
              <w:t>AA-18320</w:t>
            </w:r>
          </w:p>
          <w:p w14:paraId="1C3BAA1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7F9733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7C5378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3EF30B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A2DE3F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D8FF0C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615891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3382B9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CEE091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2DF962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68FB44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204C3E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BDCCEF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0FC7CD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14F581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BF4605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920196F" w14:textId="340613CD"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83260CF" w14:textId="10C0DB32" w:rsidR="00EE25C6" w:rsidRPr="00C95778" w:rsidRDefault="00EE25C6" w:rsidP="00D835BE">
            <w:pPr>
              <w:spacing w:line="240" w:lineRule="auto"/>
              <w:jc w:val="center"/>
              <w:rPr>
                <w:rFonts w:ascii="微軟正黑體" w:eastAsia="微軟正黑體" w:hAnsi="微軟正黑體"/>
                <w:color w:val="000000" w:themeColor="text1"/>
                <w:spacing w:val="24"/>
                <w:szCs w:val="24"/>
                <w:lang w:val="es-ES_tradnl"/>
              </w:rPr>
            </w:pPr>
          </w:p>
          <w:p w14:paraId="51A5C19D" w14:textId="5F018391" w:rsidR="001817B5" w:rsidRPr="00C95778" w:rsidRDefault="001817B5" w:rsidP="00D835BE">
            <w:pPr>
              <w:spacing w:line="240" w:lineRule="auto"/>
              <w:jc w:val="center"/>
              <w:rPr>
                <w:rFonts w:ascii="微軟正黑體" w:eastAsia="微軟正黑體" w:hAnsi="微軟正黑體"/>
                <w:color w:val="000000" w:themeColor="text1"/>
                <w:spacing w:val="24"/>
                <w:szCs w:val="24"/>
                <w:lang w:val="es-ES_tradnl"/>
              </w:rPr>
            </w:pPr>
          </w:p>
          <w:p w14:paraId="58214238" w14:textId="77777777" w:rsidR="001817B5" w:rsidRPr="00C95778" w:rsidRDefault="001817B5" w:rsidP="00D835BE">
            <w:pPr>
              <w:spacing w:line="240" w:lineRule="auto"/>
              <w:jc w:val="center"/>
              <w:rPr>
                <w:rFonts w:ascii="微軟正黑體" w:eastAsia="微軟正黑體" w:hAnsi="微軟正黑體"/>
                <w:color w:val="000000" w:themeColor="text1"/>
                <w:spacing w:val="24"/>
                <w:szCs w:val="24"/>
                <w:lang w:val="es-ES_tradnl"/>
              </w:rPr>
            </w:pPr>
          </w:p>
          <w:p w14:paraId="6F7C8EFD" w14:textId="77777777" w:rsidR="0087760D" w:rsidRPr="00C95778" w:rsidRDefault="004735B4"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zCs w:val="24"/>
                <w:lang w:val="es-ES_tradnl"/>
              </w:rPr>
              <w:lastRenderedPageBreak/>
              <w:t>AA-18320</w:t>
            </w:r>
          </w:p>
          <w:p w14:paraId="18866DA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82A8A1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300AB6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BBCBC2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28BECC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D08683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693B7F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C0637D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599A95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30183D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C2B627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76C374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D91A1C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6F7C98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AFAF40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871261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7CED68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509169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6B6E77B"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zCs w:val="24"/>
                <w:lang w:val="es-ES_tradnl"/>
              </w:rPr>
              <w:lastRenderedPageBreak/>
              <w:t>AA-18320</w:t>
            </w:r>
          </w:p>
          <w:p w14:paraId="51DB2150"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5E99ECC7"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521D6BA7"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4DB7CBF2"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1F17DA6F"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71238DCB"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7C038ACC"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2EF09D3C"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5FCCDAA4"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50ECA93B"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22252C9A"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072CE691"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6095FB40"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74D4B764"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1F8C5BCF"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66AADE00"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4413A2FB"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40605020"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49EEA667"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6372A1E5"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3FB9BE49"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53C5C62B"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65503CAE"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5234CFFA"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4F1B91D2"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6FB6039F"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34B5DEE7"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40350C60"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4E288B27"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046F2D90"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3833B159"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32277A7A"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2F925750"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1C2C6C5C" w14:textId="77777777" w:rsidR="00C34133" w:rsidRPr="00C95778" w:rsidRDefault="00C34133" w:rsidP="00D835BE">
            <w:pPr>
              <w:spacing w:line="240" w:lineRule="auto"/>
              <w:jc w:val="center"/>
              <w:rPr>
                <w:rFonts w:ascii="微軟正黑體" w:eastAsia="微軟正黑體" w:hAnsi="微軟正黑體"/>
                <w:color w:val="000000" w:themeColor="text1"/>
                <w:szCs w:val="24"/>
                <w:lang w:val="es-ES_tradnl"/>
              </w:rPr>
            </w:pPr>
          </w:p>
          <w:p w14:paraId="6F45C628" w14:textId="77777777" w:rsidR="00C34133" w:rsidRPr="00C95778" w:rsidRDefault="00C34133" w:rsidP="00D835BE">
            <w:pPr>
              <w:spacing w:line="240" w:lineRule="auto"/>
              <w:jc w:val="center"/>
              <w:rPr>
                <w:rFonts w:ascii="微軟正黑體" w:eastAsia="微軟正黑體" w:hAnsi="微軟正黑體"/>
                <w:color w:val="000000" w:themeColor="text1"/>
                <w:szCs w:val="24"/>
                <w:lang w:val="es-ES_tradnl"/>
              </w:rPr>
            </w:pPr>
          </w:p>
          <w:p w14:paraId="62CFEA56" w14:textId="77777777" w:rsidR="00C34133" w:rsidRPr="00C95778" w:rsidRDefault="00C34133" w:rsidP="00D835BE">
            <w:pPr>
              <w:spacing w:line="240" w:lineRule="auto"/>
              <w:jc w:val="center"/>
              <w:rPr>
                <w:rFonts w:ascii="微軟正黑體" w:eastAsia="微軟正黑體" w:hAnsi="微軟正黑體"/>
                <w:color w:val="000000" w:themeColor="text1"/>
                <w:szCs w:val="24"/>
                <w:lang w:val="es-ES_tradnl"/>
              </w:rPr>
            </w:pPr>
          </w:p>
          <w:p w14:paraId="5D5DBE2E" w14:textId="77777777" w:rsidR="00C34133" w:rsidRPr="00C95778" w:rsidRDefault="00C34133" w:rsidP="00D835BE">
            <w:pPr>
              <w:spacing w:line="240" w:lineRule="auto"/>
              <w:jc w:val="center"/>
              <w:rPr>
                <w:rFonts w:ascii="微軟正黑體" w:eastAsia="微軟正黑體" w:hAnsi="微軟正黑體"/>
                <w:color w:val="000000" w:themeColor="text1"/>
                <w:szCs w:val="24"/>
                <w:lang w:val="es-ES_tradnl"/>
              </w:rPr>
            </w:pPr>
          </w:p>
          <w:p w14:paraId="7055DBDA" w14:textId="77777777" w:rsidR="0087760D" w:rsidRPr="00C95778" w:rsidRDefault="004735B4"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28E01EA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9059CA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757894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43A8E7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5780FA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9FD116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C9225F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DC7446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0971A4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FD8C688"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0A44F89F"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3029B7E"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6613FF4C"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835EE3D"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380155A7"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263FCA0D"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8371B27"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5199D7A"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2BB4A54" w14:textId="77777777" w:rsidR="00AA3A78" w:rsidRPr="00C95778" w:rsidRDefault="004735B4"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161F5FD8"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4CACA787"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16A3B984"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2210BDC5"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774CE69C"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5C37E9C7"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681061EA"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57893A0E"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46850214"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77AD8EAE"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5847AC1C"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50A29499"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082B970A"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0B4E0BDD"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4C29DDB9"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D2BE423"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17DBFC11"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6D61DAA2"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5E0D7D79"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46937847"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227A1629"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40B0D89E"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5B73084D"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6712692E"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485A098A"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412CC854"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6E0E0625"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2B0EAC29"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6CEF57F7"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350E8BFA"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0A1CC95E"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0D65E2EF"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18BF9EC1"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0A3A00DF"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6E402BAC"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2ED85C52"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3D5A92ED"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56C35F78"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2032627A"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47F89AAB"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27525C60"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1DAEA8F1"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5093E5C3"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54E25D3A"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0B1F6FC9"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50103335"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18895325"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67477294"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3B038430"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10F2F8E9"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5443C375"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46AE3DEA"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258A0EC1"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3C64C64C"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011836B1"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18F6D90E"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50F19CC4" w14:textId="77777777" w:rsidR="000273B6" w:rsidRPr="00C95778" w:rsidRDefault="00C139E8"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6017F6C3"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12627A0C"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66F0E4B7"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42832FD3"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DCE8858"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75177E1"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4B70B965"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E853C8C"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18708D12"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0E0A695"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5638110"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455B21F9"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54331B28"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47A5B53B"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B268142"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4F399F3C"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09EADF7"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1284CF86"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0C1A05A6"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5D576D19"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7E012FF8"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0E9A3FC6"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4E8D3A03"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1AF76FF1"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218E24C7"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525B0EB"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72012446"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30D989C4"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2486F341"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82ED04A"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6F99241"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0F6CAC9F"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5726FD8B"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0DD996AA"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F75B113"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11172462"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3FDB8E75"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4F4E396"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21CBDD77"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4FBEE4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FF00D26"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7356D5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7B0198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9D09DC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3426CB5"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6512E2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36546B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F55E60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D67037F"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3FDEE4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FAA52F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43E74CC"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B139B7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A40DB08"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51FACD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B362293"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6D927EA"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53DCEC8F"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D6C1EC3"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7E4FF80"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72A911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70DE78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7B78897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A3DE55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393BEB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608BF0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8959177"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CFA49DC"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8F06FA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AF79D9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864F6AE"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45848BA"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9EAE767"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3BC407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8022491"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79E5C8C6"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7F544F55"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60747660"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6EEE1C82"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3FC8AD0D"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10A38F16"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6DB4FDC8"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5378C3BD"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5AF9FAA8"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4311E66F"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20C1FD47"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4D1E552C"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1FB664A9"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33405B8C"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4704CD85"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1E4D41FB"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14E90BC9"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4B75CA14"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00D6339E"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3541BAE0"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w:t>
            </w:r>
            <w:r w:rsidR="00FE5E36" w:rsidRPr="00C95778">
              <w:rPr>
                <w:rFonts w:ascii="微軟正黑體" w:eastAsia="微軟正黑體" w:hAnsi="微軟正黑體" w:hint="eastAsia"/>
                <w:color w:val="000000" w:themeColor="text1"/>
                <w:spacing w:val="24"/>
                <w:szCs w:val="24"/>
                <w:lang w:val="es-ES_tradnl"/>
              </w:rPr>
              <w:t>341</w:t>
            </w:r>
          </w:p>
          <w:p w14:paraId="35AAE1F1"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77AAA7B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8F167D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02A1BF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A7ECF28"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DDE0CDF"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AA08A9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BF1E347"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9A8F083"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711FA3A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5D57A15"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9B957C3"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668AF66"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91DDAE8"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963E3F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82DC4AA"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EDE753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74489F0"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B6CA1C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AA-1834</w:t>
            </w:r>
            <w:r w:rsidR="00FE5E36" w:rsidRPr="00C95778">
              <w:rPr>
                <w:rFonts w:ascii="微軟正黑體" w:eastAsia="微軟正黑體" w:hAnsi="微軟正黑體" w:hint="eastAsia"/>
                <w:color w:val="000000" w:themeColor="text1"/>
                <w:spacing w:val="24"/>
                <w:szCs w:val="24"/>
                <w:lang w:val="es-ES_tradnl"/>
              </w:rPr>
              <w:t>2</w:t>
            </w:r>
          </w:p>
          <w:p w14:paraId="0187A7E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C41743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613D19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15BBBC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740D20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CC58074"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0FDDA102"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44768C6A"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2F58B50"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70EE3681"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7DADE6C6"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37B3A23"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7971FC18"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4E12B71"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6D4C584D" w14:textId="77777777" w:rsidR="00C14C7E" w:rsidRPr="00C95778" w:rsidRDefault="00C14C7E" w:rsidP="00D835BE">
            <w:pPr>
              <w:spacing w:line="240" w:lineRule="auto"/>
              <w:jc w:val="center"/>
              <w:rPr>
                <w:rFonts w:ascii="微軟正黑體" w:eastAsia="微軟正黑體" w:hAnsi="微軟正黑體"/>
                <w:color w:val="000000" w:themeColor="text1"/>
                <w:spacing w:val="24"/>
                <w:szCs w:val="24"/>
                <w:lang w:val="es-ES_tradnl"/>
              </w:rPr>
            </w:pPr>
          </w:p>
          <w:p w14:paraId="24E48267" w14:textId="77777777" w:rsidR="00C14C7E" w:rsidRPr="00C95778" w:rsidRDefault="00C14C7E" w:rsidP="00D835BE">
            <w:pPr>
              <w:spacing w:line="240" w:lineRule="auto"/>
              <w:jc w:val="center"/>
              <w:rPr>
                <w:rFonts w:ascii="微軟正黑體" w:eastAsia="微軟正黑體" w:hAnsi="微軟正黑體"/>
                <w:color w:val="000000" w:themeColor="text1"/>
                <w:spacing w:val="24"/>
                <w:szCs w:val="24"/>
                <w:lang w:val="es-ES_tradnl"/>
              </w:rPr>
            </w:pPr>
          </w:p>
          <w:p w14:paraId="6D6B69C7" w14:textId="77777777" w:rsidR="00C14C7E" w:rsidRPr="00C95778" w:rsidRDefault="00C14C7E" w:rsidP="00D835BE">
            <w:pPr>
              <w:spacing w:line="240" w:lineRule="auto"/>
              <w:jc w:val="center"/>
              <w:rPr>
                <w:rFonts w:ascii="微軟正黑體" w:eastAsia="微軟正黑體" w:hAnsi="微軟正黑體"/>
                <w:color w:val="000000" w:themeColor="text1"/>
                <w:spacing w:val="24"/>
                <w:szCs w:val="24"/>
                <w:lang w:val="es-ES_tradnl"/>
              </w:rPr>
            </w:pPr>
          </w:p>
          <w:p w14:paraId="4CC5F89E" w14:textId="77777777" w:rsidR="00C14C7E" w:rsidRPr="00C95778" w:rsidRDefault="00C14C7E" w:rsidP="00D835BE">
            <w:pPr>
              <w:spacing w:line="240" w:lineRule="auto"/>
              <w:jc w:val="center"/>
              <w:rPr>
                <w:rFonts w:ascii="微軟正黑體" w:eastAsia="微軟正黑體" w:hAnsi="微軟正黑體"/>
                <w:color w:val="000000" w:themeColor="text1"/>
                <w:spacing w:val="24"/>
                <w:szCs w:val="24"/>
                <w:lang w:val="es-ES_tradnl"/>
              </w:rPr>
            </w:pPr>
          </w:p>
          <w:p w14:paraId="61DFB30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w:t>
            </w:r>
            <w:r w:rsidR="00FE5E36" w:rsidRPr="00C95778">
              <w:rPr>
                <w:rFonts w:ascii="微軟正黑體" w:eastAsia="微軟正黑體" w:hAnsi="微軟正黑體" w:hint="eastAsia"/>
                <w:color w:val="000000" w:themeColor="text1"/>
                <w:spacing w:val="24"/>
                <w:szCs w:val="24"/>
                <w:lang w:val="es-ES_tradnl"/>
              </w:rPr>
              <w:t>350</w:t>
            </w:r>
          </w:p>
          <w:p w14:paraId="5DE396B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F18CFE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5ECB55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4F4F3E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43E2BD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0252DDA"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D5CCE01"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0C57AC9F"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A860257"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2148E63"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09A72A16"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6D06315B"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1A06613"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1789DAD"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B45C739"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2EF89339"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1134D06B"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322C6320"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6BE39CB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w:t>
            </w:r>
            <w:r w:rsidR="00FE5E36" w:rsidRPr="00C95778">
              <w:rPr>
                <w:rFonts w:ascii="微軟正黑體" w:eastAsia="微軟正黑體" w:hAnsi="微軟正黑體" w:hint="eastAsia"/>
                <w:color w:val="000000" w:themeColor="text1"/>
                <w:spacing w:val="24"/>
                <w:szCs w:val="24"/>
                <w:lang w:val="es-ES_tradnl"/>
              </w:rPr>
              <w:t>6</w:t>
            </w:r>
            <w:r w:rsidRPr="00C95778">
              <w:rPr>
                <w:rFonts w:ascii="微軟正黑體" w:eastAsia="微軟正黑體" w:hAnsi="微軟正黑體" w:hint="eastAsia"/>
                <w:color w:val="000000" w:themeColor="text1"/>
                <w:spacing w:val="24"/>
                <w:szCs w:val="24"/>
                <w:lang w:val="es-ES_tradnl"/>
              </w:rPr>
              <w:t>0</w:t>
            </w:r>
          </w:p>
          <w:p w14:paraId="15FEF28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0AA7F0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7D9126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DA3DCD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25C4C1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9E017B3"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64FA05D7"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66BF04CF"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49287521"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0225D76"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16855FA"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0AB7370F"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1C7E8C2"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5D3917B1"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724ECA7F"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53BB6B3D"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580DDBCD"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26B61CBE"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337973A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AA-18360</w:t>
            </w:r>
          </w:p>
          <w:p w14:paraId="5555895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D8345C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0195F8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8719AC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94B7FA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06C64A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95E7611"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7E45FBC"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F39AF46"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2305F390"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65D9AB4"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4004B87E"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10269018"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272A5C9"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734EEB48"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35A50C23"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17CF729C"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0C6C80A0"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398F2536"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w:t>
            </w:r>
            <w:r w:rsidR="00FE5E36" w:rsidRPr="00C95778">
              <w:rPr>
                <w:rFonts w:ascii="微軟正黑體" w:eastAsia="微軟正黑體" w:hAnsi="微軟正黑體" w:hint="eastAsia"/>
                <w:color w:val="000000" w:themeColor="text1"/>
                <w:spacing w:val="24"/>
                <w:szCs w:val="24"/>
                <w:lang w:val="es-ES_tradnl"/>
              </w:rPr>
              <w:t>7</w:t>
            </w:r>
            <w:r w:rsidRPr="00C95778">
              <w:rPr>
                <w:rFonts w:ascii="微軟正黑體" w:eastAsia="微軟正黑體" w:hAnsi="微軟正黑體" w:hint="eastAsia"/>
                <w:color w:val="000000" w:themeColor="text1"/>
                <w:spacing w:val="24"/>
                <w:szCs w:val="24"/>
                <w:lang w:val="es-ES_tradnl"/>
              </w:rPr>
              <w:t>0</w:t>
            </w:r>
          </w:p>
          <w:p w14:paraId="43934D1A"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0501B90A"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2E2458E6"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43734619"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3854FF0E"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2FC98AFD"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61E5C9A6"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4775D8EB"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0F0F93A1"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639F3C50"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6ED9A512"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2E9EA5D7"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174CFE27"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7FBED7DC"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576C0DE1"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675D4D6C"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01701C87"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450316EC"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2293383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w:t>
            </w:r>
            <w:r w:rsidR="00FE5E36" w:rsidRPr="00C95778">
              <w:rPr>
                <w:rFonts w:ascii="微軟正黑體" w:eastAsia="微軟正黑體" w:hAnsi="微軟正黑體" w:hint="eastAsia"/>
                <w:color w:val="000000" w:themeColor="text1"/>
                <w:spacing w:val="24"/>
                <w:szCs w:val="24"/>
                <w:lang w:val="es-ES_tradnl"/>
              </w:rPr>
              <w:t>8</w:t>
            </w:r>
            <w:r w:rsidRPr="00C95778">
              <w:rPr>
                <w:rFonts w:ascii="微軟正黑體" w:eastAsia="微軟正黑體" w:hAnsi="微軟正黑體" w:hint="eastAsia"/>
                <w:color w:val="000000" w:themeColor="text1"/>
                <w:spacing w:val="24"/>
                <w:szCs w:val="24"/>
                <w:lang w:val="es-ES_tradnl"/>
              </w:rPr>
              <w:t>0</w:t>
            </w:r>
          </w:p>
          <w:p w14:paraId="04DFC10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6FC6AA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C955FD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98A91A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4025F5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A10D59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2DDD54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34C923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B92E88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DEF6FFE" w14:textId="77777777" w:rsidR="008A059D" w:rsidRPr="00C95778" w:rsidRDefault="008A059D" w:rsidP="00D835BE">
            <w:pPr>
              <w:spacing w:line="240" w:lineRule="auto"/>
              <w:jc w:val="center"/>
              <w:rPr>
                <w:rFonts w:ascii="微軟正黑體" w:eastAsia="微軟正黑體" w:hAnsi="微軟正黑體"/>
                <w:color w:val="000000" w:themeColor="text1"/>
                <w:spacing w:val="24"/>
                <w:szCs w:val="24"/>
                <w:lang w:val="es-ES_tradnl"/>
              </w:rPr>
            </w:pPr>
          </w:p>
          <w:p w14:paraId="25A831CD" w14:textId="77777777" w:rsidR="008A059D" w:rsidRPr="00C95778" w:rsidRDefault="008A059D" w:rsidP="00D835BE">
            <w:pPr>
              <w:spacing w:line="240" w:lineRule="auto"/>
              <w:jc w:val="center"/>
              <w:rPr>
                <w:rFonts w:ascii="微軟正黑體" w:eastAsia="微軟正黑體" w:hAnsi="微軟正黑體"/>
                <w:color w:val="000000" w:themeColor="text1"/>
                <w:spacing w:val="24"/>
                <w:szCs w:val="24"/>
                <w:lang w:val="es-ES_tradnl"/>
              </w:rPr>
            </w:pPr>
          </w:p>
          <w:p w14:paraId="408B46BC"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A257C27"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4B18C68C"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1085D5A9"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79625DFA"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4DBC38C1"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48DA248C"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73B8DFE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AA-18380</w:t>
            </w:r>
          </w:p>
          <w:p w14:paraId="16739BD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C2E034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C40D73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E8E498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3A892D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517370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6A6BBF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586DEC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21E7561"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589DD5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4FCF09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6A62A6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FB61DB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89FD7D1"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72745F2"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08B3004D"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561F43F7"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087F4B34"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1674AFA8"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w:t>
            </w:r>
            <w:r w:rsidR="00C34133" w:rsidRPr="00C95778">
              <w:rPr>
                <w:rFonts w:ascii="微軟正黑體" w:eastAsia="微軟正黑體" w:hAnsi="微軟正黑體" w:hint="eastAsia"/>
                <w:color w:val="000000" w:themeColor="text1"/>
                <w:spacing w:val="24"/>
                <w:szCs w:val="24"/>
                <w:lang w:val="es-ES_tradnl"/>
              </w:rPr>
              <w:t>9</w:t>
            </w:r>
            <w:r w:rsidRPr="00C95778">
              <w:rPr>
                <w:rFonts w:ascii="微軟正黑體" w:eastAsia="微軟正黑體" w:hAnsi="微軟正黑體" w:hint="eastAsia"/>
                <w:color w:val="000000" w:themeColor="text1"/>
                <w:spacing w:val="24"/>
                <w:szCs w:val="24"/>
                <w:lang w:val="es-ES_tradnl"/>
              </w:rPr>
              <w:t>0</w:t>
            </w:r>
          </w:p>
          <w:p w14:paraId="1583887D"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7217EFAF"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1B530955"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5B99C5FD"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354D5905"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735CF40C"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500B6B64"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6123BF0E"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33657339"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56022434"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2B33B835"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7A2E9082"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676AC176"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058CBDFD"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03613887"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43C24D90"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102661D6"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2B83FE06"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167E0356"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AA-18390</w:t>
            </w:r>
          </w:p>
          <w:p w14:paraId="7B52B4D5"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2EF0513B"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54691608"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5E7F0353"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49AF7FDD"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6CC90CA9"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7F7A541"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28BA42C"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2262C09"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3D743F72"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2FB2BABA"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6B241E4"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2F96BD3E"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44E6BF47"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6344D2C5"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6256B072"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32BC004C" w14:textId="394DD14B"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963019C"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01B4F74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AA-1839</w:t>
            </w:r>
            <w:r w:rsidR="00C34133" w:rsidRPr="00C95778">
              <w:rPr>
                <w:rFonts w:ascii="微軟正黑體" w:eastAsia="微軟正黑體" w:hAnsi="微軟正黑體" w:hint="eastAsia"/>
                <w:color w:val="000000" w:themeColor="text1"/>
                <w:spacing w:val="24"/>
                <w:szCs w:val="24"/>
                <w:lang w:val="es-ES_tradnl"/>
              </w:rPr>
              <w:t>5</w:t>
            </w:r>
          </w:p>
          <w:p w14:paraId="167E78F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CF37B58"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73CFA0C1"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7F56F862"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4683B393"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458CDE80"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4840B502"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756CE5C4"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6DB77A73"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32E17D7F"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0F984463"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5F8435DF"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6E1396C8"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008C70A5"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26CA1254"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312DF6B0"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tc>
        <w:tc>
          <w:tcPr>
            <w:tcW w:w="2268" w:type="dxa"/>
          </w:tcPr>
          <w:p w14:paraId="4B5D7892" w14:textId="77777777" w:rsidR="0087760D" w:rsidRPr="00C95778" w:rsidRDefault="0087760D" w:rsidP="00D835BE">
            <w:pPr>
              <w:pStyle w:val="a8"/>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開戶手續及審核作業之稽核</w:t>
            </w:r>
          </w:p>
          <w:p w14:paraId="5BE744D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2485B9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3CEFBE1A" w14:textId="77777777" w:rsidR="0087760D" w:rsidRPr="00C95778" w:rsidRDefault="0087760D" w:rsidP="00D835BE">
            <w:pPr>
              <w:spacing w:line="240" w:lineRule="auto"/>
              <w:ind w:left="480"/>
              <w:jc w:val="both"/>
              <w:rPr>
                <w:rFonts w:ascii="微軟正黑體" w:eastAsia="微軟正黑體" w:hAnsi="微軟正黑體"/>
                <w:color w:val="000000" w:themeColor="text1"/>
                <w:szCs w:val="24"/>
              </w:rPr>
            </w:pPr>
          </w:p>
          <w:p w14:paraId="545CAF08"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02B3999B"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3F187EAA"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29C011CF"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4877F8B5"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3D8D0EAC"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6778AAEF"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1B42737C"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5F551BA9"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5F130466" w14:textId="77777777" w:rsidR="008F2B65" w:rsidRPr="00C95778" w:rsidRDefault="008F2B65" w:rsidP="00D835BE">
            <w:pPr>
              <w:spacing w:line="240" w:lineRule="auto"/>
              <w:ind w:left="480"/>
              <w:jc w:val="both"/>
              <w:rPr>
                <w:rFonts w:ascii="微軟正黑體" w:eastAsia="微軟正黑體" w:hAnsi="微軟正黑體"/>
                <w:color w:val="000000" w:themeColor="text1"/>
                <w:spacing w:val="24"/>
                <w:szCs w:val="24"/>
              </w:rPr>
            </w:pPr>
          </w:p>
          <w:p w14:paraId="779CAD5E"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50B3FA11"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238D2F07"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7A51D2A4" w14:textId="77777777" w:rsidR="00F60304" w:rsidRPr="00C95778" w:rsidRDefault="00F60304" w:rsidP="00D835BE">
            <w:pPr>
              <w:pStyle w:val="a8"/>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開戶手續及審核作業之稽核</w:t>
            </w:r>
          </w:p>
          <w:p w14:paraId="300AD923" w14:textId="77777777" w:rsidR="00F60304" w:rsidRPr="00C95778" w:rsidRDefault="00F6030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B38DB6C" w14:textId="77777777" w:rsidR="00F60304" w:rsidRPr="00C95778" w:rsidRDefault="00F6030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3F46918E"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114ACDD4" w14:textId="77777777" w:rsidR="00170BEF" w:rsidRPr="00C95778" w:rsidRDefault="00170BEF" w:rsidP="00D835BE">
            <w:pPr>
              <w:pStyle w:val="a8"/>
              <w:spacing w:line="240" w:lineRule="auto"/>
              <w:rPr>
                <w:rFonts w:ascii="微軟正黑體" w:eastAsia="微軟正黑體" w:hAnsi="微軟正黑體"/>
                <w:color w:val="000000" w:themeColor="text1"/>
                <w:sz w:val="24"/>
                <w:szCs w:val="24"/>
              </w:rPr>
            </w:pPr>
          </w:p>
          <w:p w14:paraId="7DC6FE4D"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5616CA54"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435CEA2F"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5E90D59A"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755F6E8D"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69210FDB"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346A2F7B"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68AC633D"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38680808"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0A08F1D4"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1431FA1B" w14:textId="77777777" w:rsidR="008F2B65" w:rsidRPr="00C95778" w:rsidRDefault="008F2B65" w:rsidP="00D835BE">
            <w:pPr>
              <w:pStyle w:val="a8"/>
              <w:spacing w:line="240" w:lineRule="auto"/>
              <w:rPr>
                <w:rFonts w:ascii="微軟正黑體" w:eastAsia="微軟正黑體" w:hAnsi="微軟正黑體"/>
                <w:color w:val="000000" w:themeColor="text1"/>
                <w:sz w:val="24"/>
                <w:szCs w:val="24"/>
              </w:rPr>
            </w:pPr>
          </w:p>
          <w:p w14:paraId="5C54981A" w14:textId="77777777" w:rsidR="00D60E9B" w:rsidRPr="00C95778" w:rsidRDefault="00D60E9B" w:rsidP="00D835BE">
            <w:pPr>
              <w:pStyle w:val="a8"/>
              <w:spacing w:line="240" w:lineRule="auto"/>
              <w:rPr>
                <w:rFonts w:ascii="微軟正黑體" w:eastAsia="微軟正黑體" w:hAnsi="微軟正黑體"/>
                <w:color w:val="000000" w:themeColor="text1"/>
                <w:sz w:val="24"/>
                <w:szCs w:val="24"/>
              </w:rPr>
            </w:pPr>
          </w:p>
          <w:p w14:paraId="345C036C"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開戶手續及審核作業之稽核</w:t>
            </w:r>
          </w:p>
          <w:p w14:paraId="48FC283E" w14:textId="77777777" w:rsidR="004E616A" w:rsidRPr="00C95778" w:rsidRDefault="004E616A"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CA09C7B" w14:textId="77777777" w:rsidR="004E616A" w:rsidRPr="00C95778" w:rsidRDefault="004E616A"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89FD8E1"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774FDA12"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4D6DD66E"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09C81766"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5C366AEF"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2EB14C96"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62D3D056"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72EC55C5"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6FA3614C"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69D88ED4"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33EC3C59"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08D3FA4D"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473618E4"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0165B029" w14:textId="77777777" w:rsidR="004E616A" w:rsidRPr="00C95778" w:rsidRDefault="004E616A" w:rsidP="00D835BE">
            <w:pPr>
              <w:pStyle w:val="a8"/>
              <w:spacing w:line="240" w:lineRule="auto"/>
              <w:rPr>
                <w:rFonts w:ascii="微軟正黑體" w:eastAsia="微軟正黑體" w:hAnsi="微軟正黑體"/>
                <w:color w:val="000000" w:themeColor="text1"/>
                <w:sz w:val="24"/>
                <w:szCs w:val="24"/>
              </w:rPr>
            </w:pPr>
          </w:p>
          <w:p w14:paraId="3523B364" w14:textId="77777777" w:rsidR="0087760D" w:rsidRPr="00C95778" w:rsidRDefault="0087760D" w:rsidP="00D835BE">
            <w:pPr>
              <w:pStyle w:val="a8"/>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委託人徵信作業之稽核</w:t>
            </w:r>
          </w:p>
          <w:p w14:paraId="35A5DA66"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36B83C95" w14:textId="77777777" w:rsidR="0087760D" w:rsidRPr="00C95778" w:rsidRDefault="0087760D" w:rsidP="00D835BE">
            <w:pPr>
              <w:pStyle w:val="a8"/>
              <w:spacing w:line="240" w:lineRule="auto"/>
              <w:rPr>
                <w:rFonts w:ascii="微軟正黑體" w:eastAsia="微軟正黑體" w:hAnsi="微軟正黑體"/>
                <w:color w:val="000000" w:themeColor="text1"/>
                <w:spacing w:val="24"/>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54F8E0DE"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6AD77C16"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67C05738"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58DEE9AA"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7AB7154B"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5CB8C5B8"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37861E34"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2F417C1F"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7E4372D2"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7C98E004" w14:textId="77777777" w:rsidR="008F2B65" w:rsidRPr="00C95778" w:rsidRDefault="008F2B65" w:rsidP="00D835BE">
            <w:pPr>
              <w:spacing w:line="240" w:lineRule="auto"/>
              <w:ind w:left="432" w:hanging="432"/>
              <w:jc w:val="both"/>
              <w:rPr>
                <w:rFonts w:ascii="微軟正黑體" w:eastAsia="微軟正黑體" w:hAnsi="微軟正黑體"/>
                <w:color w:val="000000" w:themeColor="text1"/>
                <w:spacing w:val="24"/>
                <w:szCs w:val="24"/>
              </w:rPr>
            </w:pPr>
          </w:p>
          <w:p w14:paraId="0FD6F1DE" w14:textId="77777777" w:rsidR="00C511BF" w:rsidRPr="00C95778" w:rsidRDefault="00C511BF" w:rsidP="00D835BE">
            <w:pPr>
              <w:spacing w:line="240" w:lineRule="auto"/>
              <w:ind w:left="432" w:hanging="432"/>
              <w:jc w:val="both"/>
              <w:rPr>
                <w:rFonts w:ascii="微軟正黑體" w:eastAsia="微軟正黑體" w:hAnsi="微軟正黑體"/>
                <w:color w:val="000000" w:themeColor="text1"/>
                <w:spacing w:val="24"/>
                <w:szCs w:val="24"/>
              </w:rPr>
            </w:pPr>
          </w:p>
          <w:p w14:paraId="4409813A" w14:textId="77777777" w:rsidR="00C511BF" w:rsidRPr="00C95778" w:rsidRDefault="00C511BF" w:rsidP="00D835BE">
            <w:pPr>
              <w:spacing w:line="240" w:lineRule="auto"/>
              <w:ind w:left="432" w:hanging="432"/>
              <w:jc w:val="both"/>
              <w:rPr>
                <w:rFonts w:ascii="微軟正黑體" w:eastAsia="微軟正黑體" w:hAnsi="微軟正黑體"/>
                <w:color w:val="000000" w:themeColor="text1"/>
                <w:spacing w:val="24"/>
                <w:szCs w:val="24"/>
              </w:rPr>
            </w:pPr>
          </w:p>
          <w:p w14:paraId="3BAF7506" w14:textId="77777777" w:rsidR="00C511BF" w:rsidRPr="00C95778" w:rsidRDefault="00C511BF" w:rsidP="00D835BE">
            <w:pPr>
              <w:spacing w:line="240" w:lineRule="auto"/>
              <w:ind w:left="432" w:hanging="432"/>
              <w:jc w:val="both"/>
              <w:rPr>
                <w:rFonts w:ascii="微軟正黑體" w:eastAsia="微軟正黑體" w:hAnsi="微軟正黑體"/>
                <w:color w:val="000000" w:themeColor="text1"/>
                <w:spacing w:val="24"/>
                <w:szCs w:val="24"/>
              </w:rPr>
            </w:pPr>
          </w:p>
          <w:p w14:paraId="552930AF" w14:textId="77777777" w:rsidR="00C511BF" w:rsidRPr="00C95778" w:rsidRDefault="00C511BF" w:rsidP="00D835BE">
            <w:pPr>
              <w:spacing w:line="240" w:lineRule="auto"/>
              <w:ind w:left="432" w:hanging="432"/>
              <w:jc w:val="both"/>
              <w:rPr>
                <w:rFonts w:ascii="微軟正黑體" w:eastAsia="微軟正黑體" w:hAnsi="微軟正黑體"/>
                <w:color w:val="000000" w:themeColor="text1"/>
                <w:spacing w:val="24"/>
                <w:szCs w:val="24"/>
              </w:rPr>
            </w:pPr>
          </w:p>
          <w:p w14:paraId="283D8AAF" w14:textId="77777777" w:rsidR="0087760D" w:rsidRPr="00C95778" w:rsidRDefault="0087760D" w:rsidP="00D835BE">
            <w:pPr>
              <w:pStyle w:val="a8"/>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委託人帳戶管理作業之稽核</w:t>
            </w:r>
          </w:p>
          <w:p w14:paraId="5BFE1EA2"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3EEA1C7F" w14:textId="77777777" w:rsidR="0087760D" w:rsidRPr="00C95778" w:rsidRDefault="0087760D" w:rsidP="00D835BE">
            <w:pPr>
              <w:pStyle w:val="2"/>
              <w:spacing w:line="240" w:lineRule="auto"/>
              <w:rPr>
                <w:rFonts w:ascii="微軟正黑體" w:eastAsia="微軟正黑體" w:hAnsi="微軟正黑體"/>
                <w:color w:val="000000" w:themeColor="text1"/>
                <w:spacing w:val="24"/>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36540057"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4F9DD907"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59BD00F"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589CC94"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427A30CB"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64AEAC4B"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1C149D34"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DDF9334" w14:textId="77777777" w:rsidR="008F2B65" w:rsidRPr="00C95778" w:rsidRDefault="008F2B65" w:rsidP="00D835BE">
            <w:pPr>
              <w:spacing w:line="240" w:lineRule="auto"/>
              <w:ind w:left="432"/>
              <w:jc w:val="both"/>
              <w:rPr>
                <w:rFonts w:ascii="微軟正黑體" w:eastAsia="微軟正黑體" w:hAnsi="微軟正黑體"/>
                <w:color w:val="000000" w:themeColor="text1"/>
                <w:spacing w:val="24"/>
                <w:szCs w:val="24"/>
              </w:rPr>
            </w:pPr>
          </w:p>
          <w:p w14:paraId="651F1E63"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5DD9666"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0DFD079"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354D90E4"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BBC59FC"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03D50C9D" w14:textId="0EF63171"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15D38063" w14:textId="6DF1229D" w:rsidR="001817B5" w:rsidRPr="00C95778" w:rsidRDefault="001817B5" w:rsidP="00D835BE">
            <w:pPr>
              <w:spacing w:line="240" w:lineRule="auto"/>
              <w:ind w:left="432"/>
              <w:jc w:val="both"/>
              <w:rPr>
                <w:rFonts w:ascii="微軟正黑體" w:eastAsia="微軟正黑體" w:hAnsi="微軟正黑體"/>
                <w:color w:val="000000" w:themeColor="text1"/>
                <w:spacing w:val="24"/>
                <w:szCs w:val="24"/>
              </w:rPr>
            </w:pPr>
          </w:p>
          <w:p w14:paraId="56C9DA45" w14:textId="77777777" w:rsidR="001817B5" w:rsidRPr="00C95778" w:rsidRDefault="001817B5" w:rsidP="00D835BE">
            <w:pPr>
              <w:spacing w:line="240" w:lineRule="auto"/>
              <w:ind w:left="432"/>
              <w:jc w:val="both"/>
              <w:rPr>
                <w:rFonts w:ascii="微軟正黑體" w:eastAsia="微軟正黑體" w:hAnsi="微軟正黑體"/>
                <w:color w:val="000000" w:themeColor="text1"/>
                <w:spacing w:val="24"/>
                <w:szCs w:val="24"/>
              </w:rPr>
            </w:pPr>
          </w:p>
          <w:p w14:paraId="1F51A473" w14:textId="77777777" w:rsidR="004735B4" w:rsidRPr="00C95778" w:rsidRDefault="004735B4" w:rsidP="00D835BE">
            <w:pPr>
              <w:pStyle w:val="a8"/>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委託人帳戶管理作業之稽核</w:t>
            </w:r>
          </w:p>
          <w:p w14:paraId="1A1E9936" w14:textId="77777777" w:rsidR="004735B4" w:rsidRPr="00C95778" w:rsidRDefault="004735B4" w:rsidP="00D835BE">
            <w:pPr>
              <w:spacing w:line="240" w:lineRule="auto"/>
              <w:ind w:left="432"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2E86065" w14:textId="77777777" w:rsidR="0087760D" w:rsidRPr="00C95778" w:rsidRDefault="004735B4" w:rsidP="00D835BE">
            <w:pPr>
              <w:spacing w:line="240" w:lineRule="auto"/>
              <w:jc w:val="both"/>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zCs w:val="24"/>
              </w:rPr>
              <w:t>確定上述作業是否符合規定辦理</w:t>
            </w:r>
          </w:p>
          <w:p w14:paraId="47C6C9E0"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303B5F48"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0C31CE1"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0837C7C5"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EF796EC"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B65CB14"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6B2C94F5"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285B5AEA"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3BB89AA" w14:textId="77777777" w:rsidR="008F2B65" w:rsidRPr="00C95778" w:rsidRDefault="008F2B65" w:rsidP="00D835BE">
            <w:pPr>
              <w:spacing w:line="240" w:lineRule="auto"/>
              <w:ind w:left="432"/>
              <w:jc w:val="both"/>
              <w:rPr>
                <w:rFonts w:ascii="微軟正黑體" w:eastAsia="微軟正黑體" w:hAnsi="微軟正黑體"/>
                <w:color w:val="000000" w:themeColor="text1"/>
                <w:spacing w:val="24"/>
                <w:szCs w:val="24"/>
              </w:rPr>
            </w:pPr>
          </w:p>
          <w:p w14:paraId="5C9D239C"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136C043F"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31EB9FEE"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37634C65"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p>
          <w:p w14:paraId="77769DD9"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p>
          <w:p w14:paraId="1C9281E6" w14:textId="77777777" w:rsidR="00D835BE" w:rsidRPr="00C95778" w:rsidRDefault="00D835BE" w:rsidP="00D835BE">
            <w:pPr>
              <w:pStyle w:val="a8"/>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委託人帳戶管理作業之稽核</w:t>
            </w:r>
          </w:p>
          <w:p w14:paraId="3B8E15F8" w14:textId="77777777" w:rsidR="00D835BE" w:rsidRPr="00C95778" w:rsidRDefault="00D835BE" w:rsidP="00D835BE">
            <w:pPr>
              <w:spacing w:line="240" w:lineRule="auto"/>
              <w:ind w:left="432"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4ED9486"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3967B2D2"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5A43E978"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7A608FDC"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657BE102"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5C73EDC1"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6674F1C2"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2F6B87DA"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4B479102"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1392D943"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03A5A986"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0565266A"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147F74D8"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78B24F1E"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6B922B21"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618D8D4B"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0E725D4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47116E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118878E8"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B931FB8"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16349B9B"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7B4240E7"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37C0D594"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7BCE6BC0"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39088E8D"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18517CFC"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09348726"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3F3167BD"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65659A92"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05E7B5E0"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2538F5E5"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153E096B"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07FBFC55" w14:textId="77777777" w:rsidR="004735B4" w:rsidRPr="00C95778" w:rsidRDefault="004735B4"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690BEDAB" w14:textId="77777777" w:rsidR="004735B4" w:rsidRPr="00C95778" w:rsidRDefault="004735B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9A99A15" w14:textId="77777777" w:rsidR="004735B4" w:rsidRPr="00C95778" w:rsidRDefault="004735B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A88CCC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D23D9A2"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63610DA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D562FA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E6F5EBC"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6191FAD5"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3850A17C"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084FDF4D"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7B364ADC"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6CE2DB78"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560A8D0B"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6DD1C1F9"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230B6BA3"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082D2190"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466D4084" w14:textId="77777777" w:rsidR="004735B4" w:rsidRPr="00C95778" w:rsidRDefault="004735B4"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6850F26D" w14:textId="77777777" w:rsidR="004735B4" w:rsidRPr="00C95778" w:rsidRDefault="004735B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4711DB6" w14:textId="77777777" w:rsidR="004735B4" w:rsidRPr="00C95778" w:rsidRDefault="004735B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28D87FE"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0AA6C995"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3B901659"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21B62E2A"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6515C3A4"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0EFF683C"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774E90B9"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1C12FBA0"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1F4BEAB1"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3E77394E"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7EDE373B"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2DF9C0BB"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616387CB"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425D69FC"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14B7D053"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6ABFC994" w14:textId="77777777" w:rsidR="00F1757C" w:rsidRPr="00C95778" w:rsidRDefault="00F1757C"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AA53344" w14:textId="77777777" w:rsidR="00F1757C" w:rsidRPr="00C95778" w:rsidRDefault="00F1757C"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EACA540"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104C5129"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5AD23B41"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4E3810A4"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57E35039"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46898315"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24769772"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749CA995"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3922A9AC"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01D3FEBC"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3CE01E35"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7CF39BAA"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28A7B362"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44997C5C"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4F44B362"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19A287E7" w14:textId="77777777" w:rsidR="00495DC6" w:rsidRPr="00C95778" w:rsidRDefault="00495DC6"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B445F78" w14:textId="77777777" w:rsidR="00495DC6" w:rsidRPr="00C95778" w:rsidRDefault="00495DC6"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90F3B0F"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38599EB1"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6129C9E2"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1B32DE49"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098661AD"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035DE472"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44119E8A"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72FBE5A7"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44A6297C"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35925097"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492A82D4"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7EE9CDE9"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6A8D6E1C"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4EC61BC9"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2124D247" w14:textId="77777777" w:rsidR="00C139E8" w:rsidRPr="00C95778" w:rsidRDefault="00C139E8"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1CA3A29F" w14:textId="77777777" w:rsidR="00C139E8" w:rsidRPr="00C95778" w:rsidRDefault="00C139E8"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CA26369" w14:textId="77777777" w:rsidR="000273B6" w:rsidRPr="00C95778" w:rsidRDefault="00C139E8"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7245AC3" w14:textId="18C75F03"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3394B6AE" w14:textId="6B30FAB7"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510F1F96" w14:textId="4C3BA6EA"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277F4EA7" w14:textId="59F928DE"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46A1C270" w14:textId="46AD0AD8"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7785D73C" w14:textId="649EFFAC"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42C35276" w14:textId="5A3F3EB3"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47553DF5" w14:textId="77777777"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28BADBAF"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238A912F"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15F06BED"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4369313F"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35932909"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699A0E5E"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0CC06113"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4B58D9C9" w14:textId="77777777" w:rsidR="001B6B19" w:rsidRPr="00C95778" w:rsidRDefault="001B6B19"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AA7E397" w14:textId="77777777" w:rsidR="001B6B19" w:rsidRPr="00C95778" w:rsidRDefault="001B6B19"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5D2DD18"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05788EE8"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7D0EFBB2"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42DADC51"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6142E49E"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5E496F64"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4243420B"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29497D5C"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035AF257"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530FA4C2"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1A308650"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529D6AC0" w14:textId="77777777" w:rsidR="00CE5C28" w:rsidRPr="00C95778" w:rsidRDefault="00CE5C28" w:rsidP="00D835BE">
            <w:pPr>
              <w:pStyle w:val="3"/>
              <w:spacing w:line="240" w:lineRule="auto"/>
              <w:rPr>
                <w:rFonts w:ascii="微軟正黑體" w:eastAsia="微軟正黑體" w:hAnsi="微軟正黑體"/>
                <w:color w:val="000000" w:themeColor="text1"/>
                <w:sz w:val="24"/>
                <w:szCs w:val="24"/>
              </w:rPr>
            </w:pPr>
          </w:p>
          <w:p w14:paraId="7C1530B9" w14:textId="77777777" w:rsidR="00CE5C28" w:rsidRPr="00C95778" w:rsidRDefault="00CE5C28" w:rsidP="00D835BE">
            <w:pPr>
              <w:pStyle w:val="3"/>
              <w:spacing w:line="240" w:lineRule="auto"/>
              <w:rPr>
                <w:rFonts w:ascii="微軟正黑體" w:eastAsia="微軟正黑體" w:hAnsi="微軟正黑體"/>
                <w:color w:val="000000" w:themeColor="text1"/>
                <w:sz w:val="24"/>
                <w:szCs w:val="24"/>
              </w:rPr>
            </w:pPr>
          </w:p>
          <w:p w14:paraId="53FB1567" w14:textId="77777777" w:rsidR="00CE5C28" w:rsidRPr="00C95778" w:rsidRDefault="00CE5C28" w:rsidP="00D835BE">
            <w:pPr>
              <w:pStyle w:val="3"/>
              <w:spacing w:line="240" w:lineRule="auto"/>
              <w:rPr>
                <w:rFonts w:ascii="微軟正黑體" w:eastAsia="微軟正黑體" w:hAnsi="微軟正黑體"/>
                <w:color w:val="000000" w:themeColor="text1"/>
                <w:sz w:val="24"/>
                <w:szCs w:val="24"/>
              </w:rPr>
            </w:pPr>
          </w:p>
          <w:p w14:paraId="6270F558"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22812483" w14:textId="77777777" w:rsidR="00CE5C28" w:rsidRPr="00C95778" w:rsidRDefault="00CE5C28"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F626C83" w14:textId="77777777" w:rsidR="00CE5C28" w:rsidRPr="00C95778" w:rsidRDefault="00CE5C28"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DE9BCE7"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5B009F31"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41E7FA42"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7B789F8C"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5D8DBB70"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215CA203"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79C01D43"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5A2F7AD1"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6A8777EB"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6A1063F6"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11D7BC4C"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1C5F609D"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120A38E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2D36F0C2"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2FBF0457"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4E164A7B" w14:textId="77777777" w:rsidR="00CE5C28" w:rsidRPr="00C95778" w:rsidRDefault="00CE5C28"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8343876" w14:textId="77777777" w:rsidR="00CE5C28" w:rsidRPr="00C95778" w:rsidRDefault="00CE5C28"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1666D04D"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151CDC1"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3A4F05E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4A36ABC"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C426320"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69E17845"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9CFF15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96B781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7AEBEFFC"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486295A0"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912F75E"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37A87544"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54A77A4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380C02EA"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7705FA1F"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3B597BA9" w14:textId="77777777" w:rsidR="00EE25C6" w:rsidRPr="00C95778" w:rsidRDefault="00EE25C6" w:rsidP="00EE25C6">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2E9DABB" w14:textId="77777777" w:rsidR="00EE25C6" w:rsidRPr="00C95778" w:rsidRDefault="00EE25C6" w:rsidP="00EE25C6">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10793E0F"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164E7E53"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5C50E475"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26594016"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48FC4ED4"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1268F5C2"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5FA8C5AD"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68B47282"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6D99DE4F"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42F26AEB"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68FC9AB3"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3DC7C35B"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339E5D57"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5D6F9FEE"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3FD89929" w14:textId="77777777" w:rsidR="00C511BF" w:rsidRPr="00C95778" w:rsidRDefault="00C511BF"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交割作業之稽核</w:t>
            </w:r>
          </w:p>
          <w:p w14:paraId="73787EAD" w14:textId="77777777" w:rsidR="00C511BF" w:rsidRPr="00C95778" w:rsidRDefault="00C511BF"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0A0A94F"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E8C1C48"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4025D53E"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06727242"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6F96136F"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6B7471C6"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6D3D9ADC"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6F6AD358"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703AC6AF"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19E5212F"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0636DA6D"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01662C9E"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47CA5289"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37CD20E5"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5373CF4D"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1CE49C35"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094971ED"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交割作業之稽核（</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委託）</w:t>
            </w:r>
          </w:p>
          <w:p w14:paraId="61A44E50"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75D3C42" w14:textId="77777777" w:rsidR="0087760D" w:rsidRPr="00C95778" w:rsidRDefault="0087760D" w:rsidP="00D835BE">
            <w:pPr>
              <w:pStyle w:val="a8"/>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4EDDB114"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29DF24E8"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7097AD8C"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05E9C8D4"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74CA0EF5" w14:textId="77777777" w:rsidR="00C511BF" w:rsidRPr="00C95778" w:rsidRDefault="00C511BF" w:rsidP="00D835BE">
            <w:pPr>
              <w:spacing w:line="240" w:lineRule="auto"/>
              <w:rPr>
                <w:rFonts w:ascii="微軟正黑體" w:eastAsia="微軟正黑體" w:hAnsi="微軟正黑體"/>
                <w:color w:val="000000" w:themeColor="text1"/>
                <w:szCs w:val="24"/>
              </w:rPr>
            </w:pPr>
          </w:p>
          <w:p w14:paraId="06ACB1B6" w14:textId="77777777" w:rsidR="00C511BF" w:rsidRPr="00C95778" w:rsidRDefault="00C511BF" w:rsidP="00D835BE">
            <w:pPr>
              <w:spacing w:line="240" w:lineRule="auto"/>
              <w:rPr>
                <w:rFonts w:ascii="微軟正黑體" w:eastAsia="微軟正黑體" w:hAnsi="微軟正黑體"/>
                <w:color w:val="000000" w:themeColor="text1"/>
                <w:szCs w:val="24"/>
              </w:rPr>
            </w:pPr>
          </w:p>
          <w:p w14:paraId="2A2A4B64" w14:textId="77777777" w:rsidR="00C511BF" w:rsidRPr="00C95778" w:rsidRDefault="00C511BF" w:rsidP="00D835BE">
            <w:pPr>
              <w:spacing w:line="240" w:lineRule="auto"/>
              <w:rPr>
                <w:rFonts w:ascii="微軟正黑體" w:eastAsia="微軟正黑體" w:hAnsi="微軟正黑體"/>
                <w:color w:val="000000" w:themeColor="text1"/>
                <w:szCs w:val="24"/>
              </w:rPr>
            </w:pPr>
          </w:p>
          <w:p w14:paraId="339AFE9D"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5C26AB38"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5283698C"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1674F069"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1F37A9BD"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357776FA"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431C1AF4"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2842DD15"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違約處理作業之稽核</w:t>
            </w:r>
          </w:p>
          <w:p w14:paraId="28282B5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812C79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737F239F"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6F868711"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6F87E3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60E6170"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00BCE9A5"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A5C1E41"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6B01901C"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36026813"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155F7BF1"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0B229AA1"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4992D04E"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204E148F"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6E776BB7"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766C4D67"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33E2676C"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0FA66F95" w14:textId="77777777" w:rsidR="00E74606" w:rsidRPr="00C95778" w:rsidRDefault="005C3E94" w:rsidP="00D835BE">
            <w:pPr>
              <w:pStyle w:val="3"/>
              <w:spacing w:line="240" w:lineRule="auto"/>
              <w:rPr>
                <w:rFonts w:ascii="微軟正黑體" w:eastAsia="微軟正黑體" w:hAnsi="微軟正黑體"/>
                <w:color w:val="000000" w:themeColor="text1"/>
                <w:sz w:val="24"/>
                <w:szCs w:val="24"/>
              </w:rPr>
            </w:pPr>
            <w:proofErr w:type="gramStart"/>
            <w:r w:rsidRPr="00C95778">
              <w:rPr>
                <w:rFonts w:ascii="微軟正黑體" w:eastAsia="微軟正黑體" w:hAnsi="微軟正黑體" w:hint="eastAsia"/>
                <w:color w:val="000000" w:themeColor="text1"/>
                <w:sz w:val="24"/>
                <w:szCs w:val="24"/>
              </w:rPr>
              <w:lastRenderedPageBreak/>
              <w:t>複</w:t>
            </w:r>
            <w:proofErr w:type="gramEnd"/>
            <w:r w:rsidRPr="00C95778">
              <w:rPr>
                <w:rFonts w:ascii="微軟正黑體" w:eastAsia="微軟正黑體" w:hAnsi="微軟正黑體" w:hint="eastAsia"/>
                <w:color w:val="000000" w:themeColor="text1"/>
                <w:sz w:val="24"/>
                <w:szCs w:val="24"/>
              </w:rPr>
              <w:t>委託契約、</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受託</w:t>
            </w:r>
            <w:r w:rsidR="00811945" w:rsidRPr="00C95778">
              <w:rPr>
                <w:rFonts w:ascii="微軟正黑體" w:eastAsia="微軟正黑體" w:hAnsi="微軟正黑體" w:hint="eastAsia"/>
                <w:color w:val="000000" w:themeColor="text1"/>
                <w:sz w:val="24"/>
                <w:szCs w:val="24"/>
              </w:rPr>
              <w:t>金融機構</w:t>
            </w:r>
            <w:r w:rsidRPr="00C95778">
              <w:rPr>
                <w:rFonts w:ascii="微軟正黑體" w:eastAsia="微軟正黑體" w:hAnsi="微軟正黑體" w:hint="eastAsia"/>
                <w:color w:val="000000" w:themeColor="text1"/>
                <w:sz w:val="24"/>
                <w:szCs w:val="24"/>
              </w:rPr>
              <w:t>、保管機構</w:t>
            </w:r>
            <w:r w:rsidR="006A3427" w:rsidRPr="00C95778">
              <w:rPr>
                <w:rFonts w:ascii="微軟正黑體" w:eastAsia="微軟正黑體" w:hAnsi="微軟正黑體" w:hint="eastAsia"/>
                <w:color w:val="000000" w:themeColor="text1"/>
                <w:sz w:val="24"/>
                <w:szCs w:val="24"/>
              </w:rPr>
              <w:t>、境外結構型商品相關機構</w:t>
            </w:r>
            <w:r w:rsidRPr="00C95778">
              <w:rPr>
                <w:rFonts w:ascii="微軟正黑體" w:eastAsia="微軟正黑體" w:hAnsi="微軟正黑體" w:hint="eastAsia"/>
                <w:color w:val="000000" w:themeColor="text1"/>
                <w:sz w:val="24"/>
                <w:szCs w:val="24"/>
              </w:rPr>
              <w:t>暨外國有價證券標的</w:t>
            </w:r>
            <w:r w:rsidR="00626BAB" w:rsidRPr="00C95778">
              <w:rPr>
                <w:rFonts w:ascii="微軟正黑體" w:eastAsia="微軟正黑體" w:hAnsi="微軟正黑體" w:hint="eastAsia"/>
                <w:color w:val="000000" w:themeColor="text1"/>
                <w:sz w:val="24"/>
                <w:szCs w:val="24"/>
              </w:rPr>
              <w:t>或其</w:t>
            </w:r>
            <w:r w:rsidRPr="00C95778">
              <w:rPr>
                <w:rFonts w:ascii="微軟正黑體" w:eastAsia="微軟正黑體" w:hAnsi="微軟正黑體" w:hint="eastAsia"/>
                <w:color w:val="000000" w:themeColor="text1"/>
                <w:sz w:val="24"/>
                <w:szCs w:val="24"/>
              </w:rPr>
              <w:t>公司異常事項之處理作業之稽核</w:t>
            </w:r>
          </w:p>
          <w:p w14:paraId="7F135655" w14:textId="77777777" w:rsidR="0087760D" w:rsidRPr="00C95778" w:rsidRDefault="005C3E94" w:rsidP="00D835BE">
            <w:pPr>
              <w:spacing w:line="240" w:lineRule="auto"/>
              <w:ind w:left="22" w:hanging="2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3E3E55B" w14:textId="77777777" w:rsidR="0087760D" w:rsidRPr="00C95778" w:rsidRDefault="0087760D" w:rsidP="00D835BE">
            <w:pPr>
              <w:pStyle w:val="a7"/>
              <w:spacing w:line="240" w:lineRule="auto"/>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確定上述作業是否符合規定辦理</w:t>
            </w:r>
          </w:p>
          <w:p w14:paraId="78E28BE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61D1CF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5EC1A1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DB2150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3DDDFF4"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71E53368"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00F21D96"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6365C042"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518D89BB" w14:textId="2C36AD2E" w:rsidR="00C511BF" w:rsidRPr="00C95778" w:rsidRDefault="00C511BF" w:rsidP="00D835BE">
            <w:pPr>
              <w:spacing w:line="240" w:lineRule="auto"/>
              <w:jc w:val="both"/>
              <w:rPr>
                <w:rFonts w:ascii="微軟正黑體" w:eastAsia="微軟正黑體" w:hAnsi="微軟正黑體"/>
                <w:color w:val="000000" w:themeColor="text1"/>
                <w:szCs w:val="24"/>
              </w:rPr>
            </w:pPr>
          </w:p>
          <w:p w14:paraId="489E9AFF" w14:textId="77777777" w:rsidR="001817B5" w:rsidRPr="00C95778" w:rsidRDefault="001817B5" w:rsidP="00D835BE">
            <w:pPr>
              <w:spacing w:line="240" w:lineRule="auto"/>
              <w:jc w:val="both"/>
              <w:rPr>
                <w:rFonts w:ascii="微軟正黑體" w:eastAsia="微軟正黑體" w:hAnsi="微軟正黑體"/>
                <w:color w:val="000000" w:themeColor="text1"/>
                <w:szCs w:val="24"/>
              </w:rPr>
            </w:pPr>
          </w:p>
          <w:p w14:paraId="473233CD"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roofErr w:type="gramStart"/>
            <w:r w:rsidRPr="00C95778">
              <w:rPr>
                <w:rFonts w:ascii="微軟正黑體" w:eastAsia="微軟正黑體" w:hAnsi="微軟正黑體" w:hint="eastAsia"/>
                <w:color w:val="000000" w:themeColor="text1"/>
                <w:sz w:val="24"/>
                <w:szCs w:val="24"/>
              </w:rPr>
              <w:lastRenderedPageBreak/>
              <w:t>複</w:t>
            </w:r>
            <w:proofErr w:type="gramEnd"/>
            <w:r w:rsidRPr="00C95778">
              <w:rPr>
                <w:rFonts w:ascii="微軟正黑體" w:eastAsia="微軟正黑體" w:hAnsi="微軟正黑體" w:hint="eastAsia"/>
                <w:color w:val="000000" w:themeColor="text1"/>
                <w:sz w:val="24"/>
                <w:szCs w:val="24"/>
              </w:rPr>
              <w:t>委託契約、</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受託金融機構、保管機構、境外結構型商品相關機構暨外國有價證券標的</w:t>
            </w:r>
            <w:r w:rsidR="00626BAB" w:rsidRPr="00C95778">
              <w:rPr>
                <w:rFonts w:ascii="微軟正黑體" w:eastAsia="微軟正黑體" w:hAnsi="微軟正黑體" w:hint="eastAsia"/>
                <w:color w:val="000000" w:themeColor="text1"/>
                <w:sz w:val="24"/>
                <w:szCs w:val="24"/>
              </w:rPr>
              <w:t>或其</w:t>
            </w:r>
            <w:r w:rsidRPr="00C95778">
              <w:rPr>
                <w:rFonts w:ascii="微軟正黑體" w:eastAsia="微軟正黑體" w:hAnsi="微軟正黑體" w:hint="eastAsia"/>
                <w:color w:val="000000" w:themeColor="text1"/>
                <w:sz w:val="24"/>
                <w:szCs w:val="24"/>
              </w:rPr>
              <w:t>公司異常事項之處理作業之稽核</w:t>
            </w:r>
          </w:p>
          <w:p w14:paraId="6BFA1231" w14:textId="77777777" w:rsidR="005639A7" w:rsidRPr="00C95778" w:rsidRDefault="005639A7" w:rsidP="00D835BE">
            <w:pPr>
              <w:spacing w:line="240" w:lineRule="auto"/>
              <w:ind w:left="22" w:hanging="2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398D004" w14:textId="77777777" w:rsidR="005639A7" w:rsidRPr="00C95778" w:rsidRDefault="005639A7" w:rsidP="00D835BE">
            <w:pPr>
              <w:spacing w:line="240" w:lineRule="auto"/>
              <w:ind w:left="22" w:hanging="2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8713126"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397756D9"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324B86B8"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167C0A0D"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2F9A59F5"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4F79DF8C"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1181EC02"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4047BCA7" w14:textId="77777777" w:rsidR="00A51F22" w:rsidRPr="00C95778" w:rsidRDefault="00A51F22" w:rsidP="00D835BE">
            <w:pPr>
              <w:pStyle w:val="3"/>
              <w:spacing w:line="240" w:lineRule="auto"/>
              <w:rPr>
                <w:rFonts w:ascii="微軟正黑體" w:eastAsia="微軟正黑體" w:hAnsi="微軟正黑體"/>
                <w:color w:val="000000" w:themeColor="text1"/>
                <w:sz w:val="24"/>
                <w:szCs w:val="24"/>
              </w:rPr>
            </w:pPr>
          </w:p>
          <w:p w14:paraId="1B1D27CA" w14:textId="07AD07F3" w:rsidR="00A51F22" w:rsidRPr="00C95778" w:rsidRDefault="00A51F22" w:rsidP="00D835BE">
            <w:pPr>
              <w:pStyle w:val="3"/>
              <w:spacing w:line="240" w:lineRule="auto"/>
              <w:rPr>
                <w:rFonts w:ascii="微軟正黑體" w:eastAsia="微軟正黑體" w:hAnsi="微軟正黑體"/>
                <w:color w:val="000000" w:themeColor="text1"/>
                <w:sz w:val="24"/>
                <w:szCs w:val="24"/>
              </w:rPr>
            </w:pPr>
          </w:p>
          <w:p w14:paraId="1416AA8E" w14:textId="77777777"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454269D5"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與</w:t>
            </w:r>
            <w:r w:rsidR="00A05947" w:rsidRPr="00C95778">
              <w:rPr>
                <w:rFonts w:ascii="微軟正黑體" w:eastAsia="微軟正黑體" w:hAnsi="微軟正黑體" w:hint="eastAsia"/>
                <w:color w:val="000000" w:themeColor="text1"/>
                <w:sz w:val="24"/>
                <w:szCs w:val="24"/>
              </w:rPr>
              <w:t>委託人</w:t>
            </w:r>
            <w:r w:rsidRPr="00C95778">
              <w:rPr>
                <w:rFonts w:ascii="微軟正黑體" w:eastAsia="微軟正黑體" w:hAnsi="微軟正黑體" w:hint="eastAsia"/>
                <w:color w:val="000000" w:themeColor="text1"/>
                <w:sz w:val="24"/>
                <w:szCs w:val="24"/>
              </w:rPr>
              <w:t>發生交易糾紛或訴訟之處理作業之稽核</w:t>
            </w:r>
          </w:p>
          <w:p w14:paraId="1FE2ED5E" w14:textId="77777777" w:rsidR="0087760D" w:rsidRPr="00C95778" w:rsidRDefault="0087760D"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FB8F295"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53F2A40"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344B735"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E3563EA"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5146E4FE"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7CBCE13"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50AD74A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961555B"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1614555C"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51B60F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663ECED"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628509FA" w14:textId="4A4ABCFC"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3040F54D" w14:textId="470F5813" w:rsidR="00EE25C6" w:rsidRPr="00C95778" w:rsidRDefault="00EE25C6" w:rsidP="00D835BE">
            <w:pPr>
              <w:spacing w:line="240" w:lineRule="auto"/>
              <w:ind w:left="22" w:hanging="22"/>
              <w:jc w:val="both"/>
              <w:rPr>
                <w:rFonts w:ascii="微軟正黑體" w:eastAsia="微軟正黑體" w:hAnsi="微軟正黑體"/>
                <w:color w:val="000000" w:themeColor="text1"/>
                <w:szCs w:val="24"/>
              </w:rPr>
            </w:pPr>
          </w:p>
          <w:p w14:paraId="32B2A739" w14:textId="77777777" w:rsidR="00EE25C6" w:rsidRPr="00C95778" w:rsidRDefault="00EE25C6" w:rsidP="00D835BE">
            <w:pPr>
              <w:spacing w:line="240" w:lineRule="auto"/>
              <w:ind w:left="22" w:hanging="22"/>
              <w:jc w:val="both"/>
              <w:rPr>
                <w:rFonts w:ascii="微軟正黑體" w:eastAsia="微軟正黑體" w:hAnsi="微軟正黑體"/>
                <w:color w:val="000000" w:themeColor="text1"/>
                <w:szCs w:val="24"/>
              </w:rPr>
            </w:pPr>
          </w:p>
          <w:p w14:paraId="215B821A"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交割款項收付作業之稽核</w:t>
            </w:r>
          </w:p>
          <w:p w14:paraId="4E9ADA0A" w14:textId="77777777" w:rsidR="0087760D" w:rsidRPr="00C95778" w:rsidRDefault="0087760D"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5AB8D1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151AFC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5D17D78"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00C7616E"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BF15DBF"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5A66FB5"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0D1859C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A391E33"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C4894D7"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0783084D"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48E21FC1"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5E90848"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7EF6B7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36FAFF70"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5626368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3073795"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交割款項收付作業之稽核</w:t>
            </w:r>
          </w:p>
          <w:p w14:paraId="16EC14BD" w14:textId="77777777" w:rsidR="00E06055" w:rsidRPr="00C95778" w:rsidRDefault="00E06055"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9E466AE" w14:textId="77777777" w:rsidR="00E06055" w:rsidRPr="00C95778" w:rsidRDefault="00E06055"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A44211D"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32B731C6"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38FD4369"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670FDBBF"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666E2EF6"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2C0C87E2"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77C5ADE2"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75ACAD8F"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7C8B4DE4"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07382947"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10944F9A" w14:textId="77777777" w:rsidR="00E3319C" w:rsidRPr="00C95778" w:rsidRDefault="00E3319C" w:rsidP="00D835BE">
            <w:pPr>
              <w:pStyle w:val="3"/>
              <w:spacing w:line="240" w:lineRule="auto"/>
              <w:rPr>
                <w:rFonts w:ascii="微軟正黑體" w:eastAsia="微軟正黑體" w:hAnsi="微軟正黑體"/>
                <w:color w:val="000000" w:themeColor="text1"/>
                <w:sz w:val="24"/>
                <w:szCs w:val="24"/>
              </w:rPr>
            </w:pPr>
          </w:p>
          <w:p w14:paraId="24BE9360" w14:textId="77777777" w:rsidR="00E3319C" w:rsidRPr="00C95778" w:rsidRDefault="00E3319C" w:rsidP="00D835BE">
            <w:pPr>
              <w:pStyle w:val="3"/>
              <w:spacing w:line="240" w:lineRule="auto"/>
              <w:rPr>
                <w:rFonts w:ascii="微軟正黑體" w:eastAsia="微軟正黑體" w:hAnsi="微軟正黑體"/>
                <w:color w:val="000000" w:themeColor="text1"/>
                <w:sz w:val="24"/>
                <w:szCs w:val="24"/>
              </w:rPr>
            </w:pPr>
          </w:p>
          <w:p w14:paraId="3E2887D7" w14:textId="77777777" w:rsidR="00E3319C" w:rsidRPr="00C95778" w:rsidRDefault="00E3319C" w:rsidP="00D835BE">
            <w:pPr>
              <w:pStyle w:val="3"/>
              <w:spacing w:line="240" w:lineRule="auto"/>
              <w:rPr>
                <w:rFonts w:ascii="微軟正黑體" w:eastAsia="微軟正黑體" w:hAnsi="微軟正黑體"/>
                <w:color w:val="000000" w:themeColor="text1"/>
                <w:sz w:val="24"/>
                <w:szCs w:val="24"/>
              </w:rPr>
            </w:pPr>
          </w:p>
          <w:p w14:paraId="33F02543"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1ED2533C"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業務收入與記錄之稽核</w:t>
            </w:r>
          </w:p>
          <w:p w14:paraId="05CFDAC0"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1207A2D6"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9FEB03A"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4ABB7BA9"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583CD07"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7C5D35B8"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EE2CC2E"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7DBFCFC2"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42923785"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7E68AE79"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0FA4AE6"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6D18259B"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52679329"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6A855C71"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9383F02"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DD5EF0B"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0467033" w14:textId="77777777" w:rsidR="00027A4A" w:rsidRPr="00C95778" w:rsidRDefault="00027A4A" w:rsidP="00027A4A">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業務收入與記錄之稽核</w:t>
            </w:r>
          </w:p>
          <w:p w14:paraId="794AFF4F" w14:textId="77777777" w:rsidR="00027A4A" w:rsidRPr="00C95778" w:rsidRDefault="00027A4A" w:rsidP="00027A4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D316F09" w14:textId="77777777" w:rsidR="00027A4A" w:rsidRPr="00C95778" w:rsidRDefault="00027A4A" w:rsidP="00027A4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7C7D977D"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792993D6"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4B197BA4"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2BA92902"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1396F0D2"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20A15985"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68F403C1"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7440E50B"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789FC058"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23A2D8CC"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3963C215"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43196D68"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4186F716" w14:textId="6641B5EE" w:rsidR="00027A4A" w:rsidRPr="00C95778" w:rsidRDefault="00027A4A" w:rsidP="00027A4A">
            <w:pPr>
              <w:spacing w:line="240" w:lineRule="auto"/>
              <w:jc w:val="both"/>
              <w:rPr>
                <w:rFonts w:ascii="微軟正黑體" w:eastAsia="微軟正黑體" w:hAnsi="微軟正黑體"/>
                <w:color w:val="000000" w:themeColor="text1"/>
                <w:szCs w:val="24"/>
              </w:rPr>
            </w:pPr>
          </w:p>
          <w:p w14:paraId="01ED59D6"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33403F21" w14:textId="77777777" w:rsidR="00366333" w:rsidRPr="00C95778" w:rsidRDefault="00366333"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專營受託買賣外國有價證券業務證券商與他業合作業務之稽核</w:t>
            </w:r>
          </w:p>
          <w:p w14:paraId="42C2AF6D" w14:textId="77777777" w:rsidR="00366333" w:rsidRPr="00C95778" w:rsidRDefault="00366333"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目的：確定上述作業是否符合規定辦理</w:t>
            </w:r>
          </w:p>
        </w:tc>
        <w:tc>
          <w:tcPr>
            <w:tcW w:w="737" w:type="dxa"/>
          </w:tcPr>
          <w:p w14:paraId="41D0CBA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221A475" w14:textId="77777777" w:rsidR="00C511BF" w:rsidRPr="00C95778" w:rsidRDefault="00C511BF" w:rsidP="00D835BE">
            <w:pPr>
              <w:spacing w:line="240" w:lineRule="auto"/>
              <w:jc w:val="center"/>
              <w:rPr>
                <w:rFonts w:ascii="微軟正黑體" w:eastAsia="微軟正黑體" w:hAnsi="微軟正黑體"/>
                <w:color w:val="000000" w:themeColor="text1"/>
                <w:szCs w:val="24"/>
              </w:rPr>
            </w:pPr>
          </w:p>
          <w:p w14:paraId="5FAEC75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4F2310B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F45AD8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F1ED47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5CCA549D"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91CF47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6DB1C26"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ED3AA0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792DDE26"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FB0465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5886B4F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42DA623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EF5DD8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941255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6342608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047D364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52979CC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1D666279" w14:textId="77777777" w:rsidR="00D14742" w:rsidRPr="00C95778" w:rsidRDefault="00D14742" w:rsidP="00D835BE">
            <w:pPr>
              <w:spacing w:line="240" w:lineRule="auto"/>
              <w:jc w:val="center"/>
              <w:rPr>
                <w:rFonts w:ascii="微軟正黑體" w:eastAsia="微軟正黑體" w:hAnsi="微軟正黑體"/>
                <w:color w:val="000000" w:themeColor="text1"/>
                <w:szCs w:val="24"/>
              </w:rPr>
            </w:pPr>
          </w:p>
          <w:p w14:paraId="7BDC902C"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5793EE7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6130C052" w14:textId="77777777" w:rsidR="00D14742" w:rsidRPr="00C95778" w:rsidRDefault="00D14742" w:rsidP="00D835BE">
            <w:pPr>
              <w:spacing w:line="240" w:lineRule="auto"/>
              <w:jc w:val="center"/>
              <w:rPr>
                <w:rFonts w:ascii="微軟正黑體" w:eastAsia="微軟正黑體" w:hAnsi="微軟正黑體"/>
                <w:color w:val="000000" w:themeColor="text1"/>
                <w:szCs w:val="24"/>
              </w:rPr>
            </w:pPr>
          </w:p>
          <w:p w14:paraId="264EE94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3C56FF76" w14:textId="77777777" w:rsidR="00D14742" w:rsidRPr="00C95778" w:rsidRDefault="00D14742" w:rsidP="00D835BE">
            <w:pPr>
              <w:spacing w:line="240" w:lineRule="auto"/>
              <w:jc w:val="center"/>
              <w:rPr>
                <w:rFonts w:ascii="微軟正黑體" w:eastAsia="微軟正黑體" w:hAnsi="微軟正黑體"/>
                <w:color w:val="000000" w:themeColor="text1"/>
                <w:szCs w:val="24"/>
              </w:rPr>
            </w:pPr>
          </w:p>
          <w:p w14:paraId="7093291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89BF4F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21104E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1F566E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E79C89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11141C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E15C2A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3D9DD5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80CDD1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08ACC0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47C2922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0E6E631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3BDC8A01" w14:textId="77777777" w:rsidR="00C511BF" w:rsidRPr="00C95778" w:rsidRDefault="00C511BF" w:rsidP="00D835BE">
            <w:pPr>
              <w:spacing w:line="240" w:lineRule="auto"/>
              <w:jc w:val="center"/>
              <w:rPr>
                <w:rFonts w:ascii="微軟正黑體" w:eastAsia="微軟正黑體" w:hAnsi="微軟正黑體"/>
                <w:color w:val="000000" w:themeColor="text1"/>
                <w:szCs w:val="24"/>
              </w:rPr>
            </w:pPr>
          </w:p>
          <w:p w14:paraId="16A70CA0"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219C1BCF"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7CE3AB30"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452B4C38"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2917DCE2"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3818A18"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6B9B72D6"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5917DD1"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994A159"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5FEDF26"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2DC38C8C"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1F3A53C"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B16C87D"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74162724"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10E89814"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61EDE74"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948E1E8"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C0F4BFB"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21E2E00F"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17BA6D4D"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65FFF23F"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26FD3B7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5BDF499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0177F1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072C57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E0EE7C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6CDDE2C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751DC5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3A7DB1D2" w14:textId="77777777" w:rsidR="0087760D" w:rsidRPr="00C95778" w:rsidRDefault="009D47F0"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31B871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5219D02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35413E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B8BA52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074BEA7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66F9A06"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02749F2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F09DC1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484CC75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4488C19B"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4D781F17" w14:textId="77777777" w:rsidR="008F2B65" w:rsidRPr="00C95778" w:rsidRDefault="008F2B65" w:rsidP="00D835BE">
            <w:pPr>
              <w:spacing w:line="240" w:lineRule="auto"/>
              <w:jc w:val="center"/>
              <w:rPr>
                <w:rFonts w:ascii="微軟正黑體" w:eastAsia="微軟正黑體" w:hAnsi="微軟正黑體"/>
                <w:color w:val="000000" w:themeColor="text1"/>
                <w:szCs w:val="24"/>
              </w:rPr>
            </w:pPr>
          </w:p>
          <w:p w14:paraId="144D8FA6"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7E8C820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6F666079"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58FF8D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3F4B40AE"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4FD197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3CC7DF26"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AC88F9E" w14:textId="77777777" w:rsidR="0087760D" w:rsidRPr="00C95778" w:rsidRDefault="002B405E"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年</w:t>
            </w:r>
          </w:p>
          <w:p w14:paraId="5B3A7FEE"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E4ABE00"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467FF75"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4C01646"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823756A"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35C3242"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4300E425"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43D34F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B24985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15F4B0C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672D6E3E" w14:textId="77777777" w:rsidR="00977C7E" w:rsidRPr="00C95778" w:rsidRDefault="00977C7E" w:rsidP="00D835BE">
            <w:pPr>
              <w:spacing w:line="240" w:lineRule="auto"/>
              <w:jc w:val="center"/>
              <w:rPr>
                <w:rFonts w:ascii="微軟正黑體" w:eastAsia="微軟正黑體" w:hAnsi="微軟正黑體"/>
                <w:color w:val="000000" w:themeColor="text1"/>
                <w:szCs w:val="24"/>
              </w:rPr>
            </w:pPr>
          </w:p>
          <w:p w14:paraId="54EB3F14"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5FDFB416"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240C9752"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215EAC6"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6DDC7A6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E51B942"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03CF703"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DDD065C" w14:textId="77777777" w:rsidR="00ED7C32" w:rsidRPr="00C95778" w:rsidRDefault="002B405E"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年</w:t>
            </w:r>
          </w:p>
          <w:p w14:paraId="4349A9D9"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C05CD09"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597BEFF"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2986DF55"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632772D"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912D522"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728766B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F7D8EB8" w14:textId="77777777" w:rsidR="00C511BF" w:rsidRPr="00C95778" w:rsidRDefault="00C511BF" w:rsidP="00D835BE">
            <w:pPr>
              <w:spacing w:line="240" w:lineRule="auto"/>
              <w:jc w:val="center"/>
              <w:rPr>
                <w:rFonts w:ascii="微軟正黑體" w:eastAsia="微軟正黑體" w:hAnsi="微軟正黑體"/>
                <w:color w:val="000000" w:themeColor="text1"/>
                <w:szCs w:val="24"/>
              </w:rPr>
            </w:pPr>
          </w:p>
          <w:p w14:paraId="1ED900E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603C85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5A29EDE6" w14:textId="77777777" w:rsidR="00C511BF" w:rsidRPr="00C95778" w:rsidRDefault="00C511BF" w:rsidP="00D835BE">
            <w:pPr>
              <w:spacing w:line="240" w:lineRule="auto"/>
              <w:jc w:val="center"/>
              <w:rPr>
                <w:rFonts w:ascii="微軟正黑體" w:eastAsia="微軟正黑體" w:hAnsi="微軟正黑體"/>
                <w:color w:val="000000" w:themeColor="text1"/>
                <w:szCs w:val="24"/>
              </w:rPr>
            </w:pPr>
          </w:p>
          <w:p w14:paraId="15987C28"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5DFB7B7"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4297AF43"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502B77A1"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2E99309C"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5EA9156"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2D660B7"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5492978" w14:textId="77777777" w:rsidR="00ED7C32" w:rsidRPr="00C95778" w:rsidRDefault="0089289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年</w:t>
            </w:r>
          </w:p>
          <w:p w14:paraId="62C8A407"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6498CAA"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EA633B9"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91AEB25"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8BBA0FD"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111BECB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7755FEE6"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3920C181"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38AC46C2"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44235299" w14:textId="77777777" w:rsidR="00C34133" w:rsidRPr="00C95778" w:rsidRDefault="00C34133" w:rsidP="00D835BE">
            <w:pPr>
              <w:spacing w:line="240" w:lineRule="auto"/>
              <w:jc w:val="both"/>
              <w:rPr>
                <w:rFonts w:ascii="微軟正黑體" w:eastAsia="微軟正黑體" w:hAnsi="微軟正黑體"/>
                <w:color w:val="000000" w:themeColor="text1"/>
                <w:szCs w:val="24"/>
              </w:rPr>
            </w:pPr>
          </w:p>
          <w:p w14:paraId="1A24946C" w14:textId="77777777" w:rsidR="00E91693" w:rsidRPr="00C95778" w:rsidRDefault="00E91693" w:rsidP="00D835BE">
            <w:pPr>
              <w:spacing w:line="240" w:lineRule="auto"/>
              <w:jc w:val="both"/>
              <w:rPr>
                <w:rFonts w:ascii="微軟正黑體" w:eastAsia="微軟正黑體" w:hAnsi="微軟正黑體"/>
                <w:color w:val="000000" w:themeColor="text1"/>
                <w:szCs w:val="24"/>
              </w:rPr>
            </w:pPr>
          </w:p>
          <w:p w14:paraId="085EA8BD"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327C024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5A70FAD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3B5322A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7F645A3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7E701F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0443744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2AD0212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D93D35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B1EAC9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62CFA80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536DA43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041374F"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50F3921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B374AC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033C7B6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4256E05B"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9E9D6E9"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AE6569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1942C81"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C7C284F"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
          <w:p w14:paraId="62231133"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657BBB3"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
          <w:p w14:paraId="1EC8AAA1"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1346ABD9"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93B50A4"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3916EE2"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4D579CA2"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520C619"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55C7F5A"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88E8A79"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5F62F136"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71CC99BA"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5132711A" w14:textId="77777777" w:rsidR="00DB70FA" w:rsidRPr="00C95778" w:rsidRDefault="00DB70FA"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1729C817"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
          <w:p w14:paraId="38EDE56F" w14:textId="77777777" w:rsidR="00DB70FA" w:rsidRPr="00C95778" w:rsidRDefault="00DB70FA" w:rsidP="00D835BE">
            <w:pPr>
              <w:spacing w:line="240" w:lineRule="auto"/>
              <w:ind w:left="257"/>
              <w:rPr>
                <w:rFonts w:ascii="微軟正黑體" w:eastAsia="微軟正黑體" w:hAnsi="微軟正黑體"/>
                <w:color w:val="000000" w:themeColor="text1"/>
                <w:szCs w:val="24"/>
              </w:rPr>
            </w:pPr>
          </w:p>
          <w:p w14:paraId="1987AD51" w14:textId="77777777" w:rsidR="00DB70FA" w:rsidRPr="00C95778" w:rsidRDefault="00DB70FA" w:rsidP="00D835BE">
            <w:pPr>
              <w:spacing w:line="240" w:lineRule="auto"/>
              <w:ind w:left="257"/>
              <w:rPr>
                <w:rFonts w:ascii="微軟正黑體" w:eastAsia="微軟正黑體" w:hAnsi="微軟正黑體"/>
                <w:color w:val="000000" w:themeColor="text1"/>
                <w:szCs w:val="24"/>
              </w:rPr>
            </w:pPr>
          </w:p>
          <w:p w14:paraId="0510B5AD" w14:textId="77777777" w:rsidR="00E91693" w:rsidRPr="00C95778" w:rsidRDefault="00E91693" w:rsidP="00D835BE">
            <w:pPr>
              <w:spacing w:line="240" w:lineRule="auto"/>
              <w:ind w:left="257"/>
              <w:rPr>
                <w:rFonts w:ascii="微軟正黑體" w:eastAsia="微軟正黑體" w:hAnsi="微軟正黑體"/>
                <w:color w:val="000000" w:themeColor="text1"/>
                <w:szCs w:val="24"/>
              </w:rPr>
            </w:pPr>
          </w:p>
          <w:p w14:paraId="6D1658A1"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0D530DD4"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
          <w:p w14:paraId="464642E0"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0806272"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
          <w:p w14:paraId="284D6570"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C39521A"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E0F962B"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3700F0F3"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3A286189"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A3294A5"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17D498B"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7E7B3DE6"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590289AE"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5168AC0E"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79D78BE" w14:textId="77777777" w:rsidR="00F1757C" w:rsidRPr="00C95778" w:rsidRDefault="00F1757C"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2F2DDAD4"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
          <w:p w14:paraId="0D30CDA3" w14:textId="77777777" w:rsidR="00F1757C" w:rsidRPr="00C95778" w:rsidRDefault="00F1757C" w:rsidP="00D835BE">
            <w:pPr>
              <w:spacing w:line="240" w:lineRule="auto"/>
              <w:ind w:left="257"/>
              <w:rPr>
                <w:rFonts w:ascii="微軟正黑體" w:eastAsia="微軟正黑體" w:hAnsi="微軟正黑體"/>
                <w:color w:val="000000" w:themeColor="text1"/>
                <w:szCs w:val="24"/>
              </w:rPr>
            </w:pPr>
          </w:p>
          <w:p w14:paraId="244D98CB" w14:textId="77777777" w:rsidR="00F1757C" w:rsidRPr="00C95778" w:rsidRDefault="00F1757C" w:rsidP="00D835BE">
            <w:pPr>
              <w:spacing w:line="240" w:lineRule="auto"/>
              <w:ind w:left="257"/>
              <w:rPr>
                <w:rFonts w:ascii="微軟正黑體" w:eastAsia="微軟正黑體" w:hAnsi="微軟正黑體"/>
                <w:color w:val="000000" w:themeColor="text1"/>
                <w:szCs w:val="24"/>
              </w:rPr>
            </w:pPr>
          </w:p>
          <w:p w14:paraId="4FEB6E86" w14:textId="77777777" w:rsidR="00495DC6" w:rsidRPr="00C95778" w:rsidRDefault="00495DC6" w:rsidP="00D835BE">
            <w:pPr>
              <w:spacing w:line="240" w:lineRule="auto"/>
              <w:ind w:left="257"/>
              <w:rPr>
                <w:rFonts w:ascii="微軟正黑體" w:eastAsia="微軟正黑體" w:hAnsi="微軟正黑體"/>
                <w:color w:val="000000" w:themeColor="text1"/>
                <w:szCs w:val="24"/>
              </w:rPr>
            </w:pPr>
          </w:p>
          <w:p w14:paraId="15FBEF29"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7D12C19F"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
          <w:p w14:paraId="539AE6C6"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8941710"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
          <w:p w14:paraId="6445B88C"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61C5B6E3"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9060F1C"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87E8D8B"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2A090EC0"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8879BF7"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5771FC2"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60A24D4"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E339A34"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2CAF97C8" w14:textId="77777777" w:rsidR="00495DC6" w:rsidRPr="00C95778" w:rsidRDefault="000273B6"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00495DC6" w:rsidRPr="00C95778">
              <w:rPr>
                <w:rFonts w:ascii="微軟正黑體" w:eastAsia="微軟正黑體" w:hAnsi="微軟正黑體" w:hint="eastAsia"/>
                <w:color w:val="000000" w:themeColor="text1"/>
                <w:szCs w:val="24"/>
              </w:rPr>
              <w:t>次</w:t>
            </w:r>
          </w:p>
          <w:p w14:paraId="675E93CB" w14:textId="77777777" w:rsidR="00495DC6" w:rsidRPr="00C95778" w:rsidRDefault="00495DC6"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3258BF2B"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
          <w:p w14:paraId="11AAA818" w14:textId="77777777" w:rsidR="00495DC6" w:rsidRPr="00C95778" w:rsidRDefault="00495DC6" w:rsidP="00D835BE">
            <w:pPr>
              <w:spacing w:line="240" w:lineRule="auto"/>
              <w:ind w:left="257"/>
              <w:rPr>
                <w:rFonts w:ascii="微軟正黑體" w:eastAsia="微軟正黑體" w:hAnsi="微軟正黑體"/>
                <w:color w:val="000000" w:themeColor="text1"/>
                <w:szCs w:val="24"/>
              </w:rPr>
            </w:pPr>
          </w:p>
          <w:p w14:paraId="5AFF6188" w14:textId="77777777" w:rsidR="00495DC6" w:rsidRPr="00C95778" w:rsidRDefault="00495DC6" w:rsidP="00D835BE">
            <w:pPr>
              <w:spacing w:line="240" w:lineRule="auto"/>
              <w:ind w:left="257"/>
              <w:rPr>
                <w:rFonts w:ascii="微軟正黑體" w:eastAsia="微軟正黑體" w:hAnsi="微軟正黑體"/>
                <w:color w:val="000000" w:themeColor="text1"/>
                <w:szCs w:val="24"/>
              </w:rPr>
            </w:pPr>
          </w:p>
          <w:p w14:paraId="124D7CD2" w14:textId="77777777" w:rsidR="000273B6" w:rsidRPr="00C95778" w:rsidRDefault="000273B6" w:rsidP="00D835BE">
            <w:pPr>
              <w:spacing w:line="240" w:lineRule="auto"/>
              <w:ind w:left="257"/>
              <w:rPr>
                <w:rFonts w:ascii="微軟正黑體" w:eastAsia="微軟正黑體" w:hAnsi="微軟正黑體"/>
                <w:color w:val="000000" w:themeColor="text1"/>
                <w:szCs w:val="24"/>
              </w:rPr>
            </w:pPr>
          </w:p>
          <w:p w14:paraId="41BA32AB"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F36B4AC"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
          <w:p w14:paraId="10BDE934"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60A824A3"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
          <w:p w14:paraId="2D927CA0"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67C3BFD1"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BA2AFE2"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B424DB7"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9AC2C71"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2D319F0D"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63AF91CF"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179951A"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1059FDA9"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764EF7E" w14:textId="77777777" w:rsidR="000273B6" w:rsidRPr="00C95778" w:rsidRDefault="000273B6"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2644B055" w14:textId="77777777" w:rsidR="000273B6" w:rsidRPr="00C95778" w:rsidRDefault="000273B6"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342D7483"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
          <w:p w14:paraId="4EDB91F1" w14:textId="77777777" w:rsidR="000273B6" w:rsidRPr="00C95778" w:rsidRDefault="000273B6" w:rsidP="00D835BE">
            <w:pPr>
              <w:spacing w:line="240" w:lineRule="auto"/>
              <w:ind w:left="257"/>
              <w:rPr>
                <w:rFonts w:ascii="微軟正黑體" w:eastAsia="微軟正黑體" w:hAnsi="微軟正黑體"/>
                <w:color w:val="000000" w:themeColor="text1"/>
                <w:szCs w:val="24"/>
              </w:rPr>
            </w:pPr>
          </w:p>
          <w:p w14:paraId="587AA7E9" w14:textId="77777777" w:rsidR="000273B6" w:rsidRPr="00C95778" w:rsidRDefault="000273B6" w:rsidP="00D835BE">
            <w:pPr>
              <w:spacing w:line="240" w:lineRule="auto"/>
              <w:ind w:left="257"/>
              <w:rPr>
                <w:rFonts w:ascii="微軟正黑體" w:eastAsia="微軟正黑體" w:hAnsi="微軟正黑體"/>
                <w:color w:val="000000" w:themeColor="text1"/>
                <w:szCs w:val="24"/>
              </w:rPr>
            </w:pPr>
          </w:p>
          <w:p w14:paraId="74887BEB" w14:textId="77777777" w:rsidR="006E4841" w:rsidRPr="00C95778" w:rsidRDefault="006E4841" w:rsidP="00D835BE">
            <w:pPr>
              <w:spacing w:line="240" w:lineRule="auto"/>
              <w:ind w:left="257"/>
              <w:rPr>
                <w:rFonts w:ascii="微軟正黑體" w:eastAsia="微軟正黑體" w:hAnsi="微軟正黑體"/>
                <w:color w:val="000000" w:themeColor="text1"/>
                <w:szCs w:val="24"/>
              </w:rPr>
            </w:pPr>
          </w:p>
          <w:p w14:paraId="3306E440"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2A6F4B16"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
          <w:p w14:paraId="0AA04AA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25DDE30"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
          <w:p w14:paraId="26219D46"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29B44FE"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9B2B7D0"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84283F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5ACEBAE1"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7E4437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1AFE3F59"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26D0F580"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96703D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00C49B8" w14:textId="77777777" w:rsidR="006E4841" w:rsidRPr="00C95778" w:rsidRDefault="006E4841"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3274EB2A" w14:textId="77777777" w:rsidR="006E4841" w:rsidRPr="00C95778" w:rsidRDefault="006E484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4A6E837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
          <w:p w14:paraId="0CB785CB" w14:textId="77777777" w:rsidR="006E4841" w:rsidRPr="00C95778" w:rsidRDefault="006E4841" w:rsidP="00D835BE">
            <w:pPr>
              <w:spacing w:line="240" w:lineRule="auto"/>
              <w:ind w:left="257"/>
              <w:rPr>
                <w:rFonts w:ascii="微軟正黑體" w:eastAsia="微軟正黑體" w:hAnsi="微軟正黑體"/>
                <w:color w:val="000000" w:themeColor="text1"/>
                <w:szCs w:val="24"/>
              </w:rPr>
            </w:pPr>
          </w:p>
          <w:p w14:paraId="77946A60" w14:textId="77777777" w:rsidR="006E4841" w:rsidRPr="00C95778" w:rsidRDefault="006E4841" w:rsidP="00D835BE">
            <w:pPr>
              <w:spacing w:line="240" w:lineRule="auto"/>
              <w:ind w:left="257"/>
              <w:rPr>
                <w:rFonts w:ascii="微軟正黑體" w:eastAsia="微軟正黑體" w:hAnsi="微軟正黑體"/>
                <w:color w:val="000000" w:themeColor="text1"/>
                <w:szCs w:val="24"/>
              </w:rPr>
            </w:pPr>
          </w:p>
          <w:p w14:paraId="13C1D67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E4D7B29"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4D7A84E6"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70493D73"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4C75312"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2DCAC1C4"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6784914"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F986C0A"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575AB6C"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3E3E4EBD"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75F6FEA"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23555A3F"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C73EEA4"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2696D58F"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38B8979" w14:textId="77777777" w:rsidR="001B6B19" w:rsidRPr="00C95778" w:rsidRDefault="001B6B19"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1B25951E"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0BD64F2F"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37A862CA"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51E2B95F"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01EE5120"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2EAAE369"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6CE3021E"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
          <w:p w14:paraId="5BD53AF9"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E4448E3"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
          <w:p w14:paraId="3CACEB8E"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0D57E2D"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9566B27"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35972BC" w14:textId="77777777" w:rsidR="001A112C" w:rsidRPr="00C95778" w:rsidRDefault="00663CD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49937FA5"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A94C5C4"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7873CE76"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DC4720B"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457B622"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73F321A5"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515EBB57" w14:textId="77777777" w:rsidR="0087760D" w:rsidRPr="00C95778" w:rsidRDefault="001A112C"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3A45D0F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36DB3AD"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
          <w:p w14:paraId="4292AC92"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0FF323C6"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7DB02863" w14:textId="77777777" w:rsidR="001A112C"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6A0A466A"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
          <w:p w14:paraId="273C327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B67DC0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6A712DF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12FC6D3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8F78C3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4BCABF4B" w14:textId="77777777" w:rsidR="0087760D" w:rsidRPr="00C95778" w:rsidRDefault="00663CD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3C198BC5" w14:textId="77777777" w:rsidR="0087760D"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B13D125" w14:textId="77777777" w:rsidR="0087760D"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24B4459" w14:textId="77777777" w:rsidR="0087760D"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C89BDE3" w14:textId="77777777" w:rsidR="0087760D"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6B465FBE" w14:textId="77777777" w:rsidR="00BD4515"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5D3E84C" w14:textId="77777777" w:rsidR="00BD4515"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D83713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69B415E"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2D278CB0" w14:textId="77777777" w:rsidR="008F2B65" w:rsidRPr="00C95778" w:rsidRDefault="008F2B65" w:rsidP="00D835BE">
            <w:pPr>
              <w:spacing w:line="240" w:lineRule="auto"/>
              <w:jc w:val="center"/>
              <w:rPr>
                <w:rFonts w:ascii="微軟正黑體" w:eastAsia="微軟正黑體" w:hAnsi="微軟正黑體"/>
                <w:color w:val="000000" w:themeColor="text1"/>
                <w:szCs w:val="24"/>
              </w:rPr>
            </w:pPr>
          </w:p>
          <w:p w14:paraId="50F09670"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38C83429"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7385D8B1"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70D6E94C"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7FC0F121"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27EF8E2E"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2C2E32AF"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035B315B"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C811200"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E9C6EB4"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324FCE07"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A9FA5D4"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19A99434"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9A74EBB"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2842C7B"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3AB4EA3"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DF4A8E5"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E001F52" w14:textId="77777777" w:rsidR="00EE25C6" w:rsidRPr="00C95778" w:rsidRDefault="00EE25C6" w:rsidP="00EE25C6">
            <w:pPr>
              <w:spacing w:line="240" w:lineRule="auto"/>
              <w:ind w:left="257"/>
              <w:rPr>
                <w:rFonts w:ascii="微軟正黑體" w:eastAsia="微軟正黑體" w:hAnsi="微軟正黑體"/>
                <w:color w:val="000000" w:themeColor="text1"/>
                <w:szCs w:val="24"/>
              </w:rPr>
            </w:pPr>
          </w:p>
          <w:p w14:paraId="15BE8D98"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614D1819" w14:textId="77777777" w:rsidR="00C14C7E" w:rsidRPr="00C95778" w:rsidRDefault="00C14C7E" w:rsidP="00D835BE">
            <w:pPr>
              <w:spacing w:line="240" w:lineRule="auto"/>
              <w:jc w:val="center"/>
              <w:rPr>
                <w:rFonts w:ascii="微軟正黑體" w:eastAsia="微軟正黑體" w:hAnsi="微軟正黑體"/>
                <w:color w:val="000000" w:themeColor="text1"/>
                <w:szCs w:val="24"/>
              </w:rPr>
            </w:pPr>
          </w:p>
          <w:p w14:paraId="65A260F4"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7AB808B1"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01325D33"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
          <w:p w14:paraId="042E1A6A"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7B8006A"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
          <w:p w14:paraId="68F4D8C6"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142D2509"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2F27C79"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4B9DFC42"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06E342B4"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578294E2"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796835C"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743A316B"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7786BD45"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717F363"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CE0BF0F"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50E6EBB" w14:textId="77777777" w:rsidR="00422840" w:rsidRPr="00C95778" w:rsidRDefault="00422840" w:rsidP="00422840">
            <w:pPr>
              <w:spacing w:line="240" w:lineRule="auto"/>
              <w:ind w:left="257"/>
              <w:rPr>
                <w:rFonts w:ascii="微軟正黑體" w:eastAsia="微軟正黑體" w:hAnsi="微軟正黑體"/>
                <w:color w:val="000000" w:themeColor="text1"/>
                <w:szCs w:val="24"/>
              </w:rPr>
            </w:pPr>
          </w:p>
          <w:p w14:paraId="65BAABF6"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
          <w:p w14:paraId="4563E6C4" w14:textId="2498C459" w:rsidR="00422840" w:rsidRDefault="00422840" w:rsidP="00422840">
            <w:pPr>
              <w:spacing w:line="240" w:lineRule="auto"/>
              <w:jc w:val="center"/>
              <w:rPr>
                <w:rFonts w:ascii="微軟正黑體" w:eastAsia="微軟正黑體" w:hAnsi="微軟正黑體"/>
                <w:color w:val="000000" w:themeColor="text1"/>
                <w:szCs w:val="24"/>
              </w:rPr>
            </w:pPr>
          </w:p>
          <w:p w14:paraId="13B14754"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
          <w:p w14:paraId="216E63B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22F4D6C6"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25E03B9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265B5C56"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19F21D7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861505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854324F"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11AE1B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5F52A563"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009FBAB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ACB63C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37BF02C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5DAC14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2435CAA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EAC97A0"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E41B3FB"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39A2A2BD"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2F49FE8F"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44B77BE1" w14:textId="77777777" w:rsidR="00E91693" w:rsidRPr="00C95778" w:rsidRDefault="00E91693" w:rsidP="00A51F22">
            <w:pPr>
              <w:spacing w:line="240" w:lineRule="auto"/>
              <w:jc w:val="center"/>
              <w:rPr>
                <w:rFonts w:ascii="微軟正黑體" w:eastAsia="微軟正黑體" w:hAnsi="微軟正黑體"/>
                <w:color w:val="000000" w:themeColor="text1"/>
                <w:szCs w:val="24"/>
              </w:rPr>
            </w:pPr>
          </w:p>
          <w:p w14:paraId="4E184EF7"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59A269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5C7F015"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252456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93E1A5F"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E869C22"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D20943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5E340A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2A34EAE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B23EF97"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CAB47A0"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1E7A1D0"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7E37767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30C96FA7"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ACD363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DA54F3D"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79DDDC01"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4F4E1483"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0175D310"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202ECEC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定</w:t>
            </w:r>
          </w:p>
          <w:p w14:paraId="3EBE6F9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ACC096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090804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2967D9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25DA4B6"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2D84A84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隨</w:t>
            </w:r>
          </w:p>
          <w:p w14:paraId="553823D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案</w:t>
            </w:r>
          </w:p>
          <w:p w14:paraId="65C4324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處</w:t>
            </w:r>
          </w:p>
          <w:p w14:paraId="32CA47C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理</w:t>
            </w:r>
          </w:p>
          <w:p w14:paraId="152F8F2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C93B56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9A3931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34E2B8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68E7A10B"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91A112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810835F"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4C8C9F90"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49D23F2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21CDFEA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定</w:t>
            </w:r>
          </w:p>
          <w:p w14:paraId="76AF490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3D923F4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2E92729E"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343D97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CFB4BD5"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6F98DF6D"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隨</w:t>
            </w:r>
          </w:p>
          <w:p w14:paraId="56C04983"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案</w:t>
            </w:r>
          </w:p>
          <w:p w14:paraId="29D11C9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處</w:t>
            </w:r>
          </w:p>
          <w:p w14:paraId="56431D01"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理</w:t>
            </w:r>
          </w:p>
          <w:p w14:paraId="67BCA021" w14:textId="77777777" w:rsidR="0087760D" w:rsidRPr="00C95778" w:rsidRDefault="00A51F22" w:rsidP="00E91693">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A57F9FD"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C1E3D3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F2067A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935AD10"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B3D238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3885D96"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317B2D2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D7F9C43" w14:textId="77777777" w:rsidR="002B405E" w:rsidRPr="00C95778" w:rsidRDefault="002B405E" w:rsidP="00A51F22">
            <w:pPr>
              <w:spacing w:line="240" w:lineRule="auto"/>
              <w:jc w:val="center"/>
              <w:rPr>
                <w:rFonts w:ascii="微軟正黑體" w:eastAsia="微軟正黑體" w:hAnsi="微軟正黑體"/>
                <w:color w:val="000000" w:themeColor="text1"/>
                <w:szCs w:val="24"/>
              </w:rPr>
            </w:pPr>
          </w:p>
          <w:p w14:paraId="039A9C8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定</w:t>
            </w:r>
          </w:p>
          <w:p w14:paraId="5D74510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255F6F3"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6EFADF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3F15622"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C82572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7F56564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隨</w:t>
            </w:r>
          </w:p>
          <w:p w14:paraId="2E39875D"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案</w:t>
            </w:r>
          </w:p>
          <w:p w14:paraId="700AC809"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處</w:t>
            </w:r>
          </w:p>
          <w:p w14:paraId="68A8E585"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理</w:t>
            </w:r>
          </w:p>
          <w:p w14:paraId="327A2105" w14:textId="77777777" w:rsidR="005639A7"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2518068"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5BB7C31D"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33C50541" w14:textId="77777777" w:rsidR="005639A7" w:rsidRPr="00C95778" w:rsidRDefault="005639A7" w:rsidP="00D835BE">
            <w:pPr>
              <w:spacing w:line="240" w:lineRule="auto"/>
              <w:jc w:val="center"/>
              <w:rPr>
                <w:rFonts w:ascii="微軟正黑體" w:eastAsia="微軟正黑體" w:hAnsi="微軟正黑體"/>
                <w:color w:val="000000" w:themeColor="text1"/>
                <w:szCs w:val="24"/>
              </w:rPr>
            </w:pPr>
          </w:p>
          <w:p w14:paraId="286760A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0F4094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4D142F53"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1A6850C8" w14:textId="77777777" w:rsidR="00E91693" w:rsidRPr="00C95778" w:rsidRDefault="00E91693" w:rsidP="00A51F22">
            <w:pPr>
              <w:spacing w:line="240" w:lineRule="auto"/>
              <w:jc w:val="center"/>
              <w:rPr>
                <w:rFonts w:ascii="微軟正黑體" w:eastAsia="微軟正黑體" w:hAnsi="微軟正黑體"/>
                <w:color w:val="000000" w:themeColor="text1"/>
                <w:szCs w:val="24"/>
              </w:rPr>
            </w:pPr>
          </w:p>
          <w:p w14:paraId="2EEFC307"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20F363E"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2CA0DB17"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3201D0C8"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0AB350D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1C301255"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B3C0764"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8F4703A"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482464C" w14:textId="77777777" w:rsidR="00924CCB" w:rsidRPr="00C95778" w:rsidRDefault="00924CCB" w:rsidP="00924CCB">
            <w:pPr>
              <w:spacing w:line="240" w:lineRule="auto"/>
              <w:jc w:val="center"/>
              <w:rPr>
                <w:rFonts w:ascii="微軟正黑體" w:eastAsia="微軟正黑體" w:hAnsi="微軟正黑體"/>
                <w:b/>
                <w:bCs/>
                <w:color w:val="000000" w:themeColor="text1"/>
                <w:szCs w:val="24"/>
              </w:rPr>
            </w:pPr>
            <w:r w:rsidRPr="00C95778">
              <w:rPr>
                <w:rFonts w:ascii="微軟正黑體" w:eastAsia="微軟正黑體" w:hAnsi="微軟正黑體" w:hint="eastAsia"/>
                <w:b/>
                <w:bCs/>
                <w:color w:val="000000" w:themeColor="text1"/>
                <w:szCs w:val="24"/>
              </w:rPr>
              <w:t>半年</w:t>
            </w:r>
          </w:p>
          <w:p w14:paraId="74CFBAA8"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038B232"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7A19090B"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2D7CE5E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2B8BBE62"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2B1380AE"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63C6D34"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ABBFFFC" w14:textId="77361D22" w:rsidR="0087760D" w:rsidRDefault="0087760D" w:rsidP="00D835BE">
            <w:pPr>
              <w:spacing w:line="240" w:lineRule="auto"/>
              <w:jc w:val="center"/>
              <w:rPr>
                <w:rFonts w:ascii="微軟正黑體" w:eastAsia="微軟正黑體" w:hAnsi="微軟正黑體"/>
                <w:color w:val="000000" w:themeColor="text1"/>
                <w:szCs w:val="24"/>
              </w:rPr>
            </w:pPr>
          </w:p>
          <w:p w14:paraId="720898DC" w14:textId="77777777" w:rsidR="00924CCB" w:rsidRPr="00C95778" w:rsidRDefault="00924CCB" w:rsidP="00D835BE">
            <w:pPr>
              <w:spacing w:line="240" w:lineRule="auto"/>
              <w:jc w:val="center"/>
              <w:rPr>
                <w:rFonts w:ascii="微軟正黑體" w:eastAsia="微軟正黑體" w:hAnsi="微軟正黑體"/>
                <w:color w:val="000000" w:themeColor="text1"/>
                <w:szCs w:val="24"/>
              </w:rPr>
            </w:pPr>
          </w:p>
          <w:p w14:paraId="09583021"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173B23B4"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52D56F5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611CD98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AD2257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5AF38DF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4C99E06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6426E3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D8B008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8A139DA" w14:textId="77777777" w:rsidR="0087760D" w:rsidRPr="00C95778" w:rsidRDefault="00147917" w:rsidP="00147917">
            <w:pPr>
              <w:spacing w:line="240" w:lineRule="auto"/>
              <w:jc w:val="center"/>
              <w:rPr>
                <w:rFonts w:ascii="微軟正黑體" w:eastAsia="微軟正黑體" w:hAnsi="微軟正黑體"/>
                <w:b/>
                <w:bCs/>
                <w:color w:val="000000" w:themeColor="text1"/>
                <w:szCs w:val="24"/>
              </w:rPr>
            </w:pPr>
            <w:r w:rsidRPr="00C95778">
              <w:rPr>
                <w:rFonts w:ascii="微軟正黑體" w:eastAsia="微軟正黑體" w:hAnsi="微軟正黑體" w:hint="eastAsia"/>
                <w:b/>
                <w:bCs/>
                <w:color w:val="000000" w:themeColor="text1"/>
                <w:szCs w:val="24"/>
              </w:rPr>
              <w:t>半年</w:t>
            </w:r>
          </w:p>
          <w:p w14:paraId="3C353A2F"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105FCA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DBB96B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092062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5D03FDC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7D2BD12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1503837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2D6111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959878D"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6AB205E9"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
          <w:p w14:paraId="4A99A5BE"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1880434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0BA0C180"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312BF769"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EBF3B8D"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095C8A36"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E2EE20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7A11688"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9EA34E6"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58FC3F0F"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00C04AE"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81C6612"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48498BC"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6DE40FC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13D4670"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63ABACE" w14:textId="06C4231D" w:rsidR="00E06055"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361D2609" w14:textId="77777777" w:rsidR="00E06055" w:rsidRPr="00C95778" w:rsidRDefault="00E06055" w:rsidP="00D835BE">
            <w:pPr>
              <w:spacing w:line="240" w:lineRule="auto"/>
              <w:jc w:val="center"/>
              <w:rPr>
                <w:rFonts w:ascii="微軟正黑體" w:eastAsia="微軟正黑體" w:hAnsi="微軟正黑體"/>
                <w:color w:val="000000" w:themeColor="text1"/>
                <w:szCs w:val="24"/>
              </w:rPr>
            </w:pPr>
          </w:p>
          <w:p w14:paraId="1748FFC3" w14:textId="77777777" w:rsidR="00E06055" w:rsidRPr="00C95778" w:rsidRDefault="00E06055" w:rsidP="00D835BE">
            <w:pPr>
              <w:spacing w:line="240" w:lineRule="auto"/>
              <w:rPr>
                <w:rFonts w:ascii="微軟正黑體" w:eastAsia="微軟正黑體" w:hAnsi="微軟正黑體"/>
                <w:color w:val="000000" w:themeColor="text1"/>
                <w:szCs w:val="24"/>
              </w:rPr>
            </w:pPr>
          </w:p>
          <w:p w14:paraId="6688A32B" w14:textId="77777777" w:rsidR="00E06055" w:rsidRPr="00C95778" w:rsidRDefault="00E06055" w:rsidP="00D835BE">
            <w:pPr>
              <w:spacing w:line="240" w:lineRule="auto"/>
              <w:jc w:val="center"/>
              <w:rPr>
                <w:rFonts w:ascii="微軟正黑體" w:eastAsia="微軟正黑體" w:hAnsi="微軟正黑體"/>
                <w:color w:val="000000" w:themeColor="text1"/>
                <w:szCs w:val="24"/>
              </w:rPr>
            </w:pPr>
          </w:p>
          <w:p w14:paraId="22E8A5D4" w14:textId="77777777" w:rsidR="008F2B65" w:rsidRPr="00C95778" w:rsidRDefault="008F2B65" w:rsidP="00D835BE">
            <w:pPr>
              <w:spacing w:line="240" w:lineRule="auto"/>
              <w:jc w:val="center"/>
              <w:rPr>
                <w:rFonts w:ascii="微軟正黑體" w:eastAsia="微軟正黑體" w:hAnsi="微軟正黑體"/>
                <w:color w:val="000000" w:themeColor="text1"/>
                <w:szCs w:val="24"/>
              </w:rPr>
            </w:pPr>
          </w:p>
          <w:p w14:paraId="522E7D7F"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5C9155EA"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
          <w:p w14:paraId="4E99D79C"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EF16132"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
          <w:p w14:paraId="0D2AC017"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C17EED3"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D31DE87"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D32E4FD"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2487B92B"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05D778D2"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642CDBB"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3BDB56AD"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6898F938"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F9DD965"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75A9E1C9"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147E404"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
          <w:p w14:paraId="0E033B02" w14:textId="77777777" w:rsidR="004735B4" w:rsidRPr="00C95778" w:rsidRDefault="004735B4" w:rsidP="00D835BE">
            <w:pPr>
              <w:spacing w:line="240" w:lineRule="auto"/>
              <w:rPr>
                <w:rFonts w:ascii="微軟正黑體" w:eastAsia="微軟正黑體" w:hAnsi="微軟正黑體"/>
                <w:color w:val="000000" w:themeColor="text1"/>
                <w:szCs w:val="24"/>
              </w:rPr>
            </w:pPr>
          </w:p>
          <w:p w14:paraId="2CFB6F21"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44E30FB1"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23143A53"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5A0E5686"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731A28C5"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D9B0274"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4EBA03C4"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12F580F"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05219D5"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8B5C6D1" w14:textId="77777777" w:rsidR="00924CCB" w:rsidRPr="00C95778" w:rsidRDefault="00924CCB" w:rsidP="00924CCB">
            <w:pPr>
              <w:spacing w:line="240" w:lineRule="auto"/>
              <w:jc w:val="center"/>
              <w:rPr>
                <w:rFonts w:ascii="微軟正黑體" w:eastAsia="微軟正黑體" w:hAnsi="微軟正黑體"/>
                <w:b/>
                <w:bCs/>
                <w:color w:val="000000" w:themeColor="text1"/>
                <w:szCs w:val="24"/>
              </w:rPr>
            </w:pPr>
            <w:r w:rsidRPr="00C95778">
              <w:rPr>
                <w:rFonts w:ascii="微軟正黑體" w:eastAsia="微軟正黑體" w:hAnsi="微軟正黑體" w:hint="eastAsia"/>
                <w:b/>
                <w:bCs/>
                <w:color w:val="000000" w:themeColor="text1"/>
                <w:szCs w:val="24"/>
              </w:rPr>
              <w:t>半年</w:t>
            </w:r>
          </w:p>
          <w:p w14:paraId="4098E983"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5431929"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A291A2E"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55DE19D8"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4926A15"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3FFC6FB6"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12E076D1" w14:textId="525668EA" w:rsidR="00027A4A" w:rsidRPr="00C95778" w:rsidRDefault="00924CCB" w:rsidP="00924CCB">
            <w:pPr>
              <w:spacing w:line="240" w:lineRule="auto"/>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86EBE5B" w14:textId="77777777" w:rsidR="00027A4A" w:rsidRPr="00C95778" w:rsidRDefault="00027A4A" w:rsidP="00D835BE">
            <w:pPr>
              <w:spacing w:line="240" w:lineRule="auto"/>
              <w:jc w:val="center"/>
              <w:rPr>
                <w:rFonts w:ascii="微軟正黑體" w:eastAsia="微軟正黑體" w:hAnsi="微軟正黑體"/>
                <w:color w:val="000000" w:themeColor="text1"/>
                <w:szCs w:val="24"/>
              </w:rPr>
            </w:pPr>
          </w:p>
          <w:p w14:paraId="35EFB93E" w14:textId="77777777" w:rsidR="006E4841" w:rsidRPr="00C95778" w:rsidRDefault="006E4841" w:rsidP="00924CCB">
            <w:pPr>
              <w:spacing w:line="240" w:lineRule="auto"/>
              <w:jc w:val="center"/>
              <w:rPr>
                <w:rFonts w:ascii="微軟正黑體" w:eastAsia="微軟正黑體" w:hAnsi="微軟正黑體"/>
                <w:color w:val="000000" w:themeColor="text1"/>
                <w:szCs w:val="24"/>
              </w:rPr>
            </w:pPr>
          </w:p>
        </w:tc>
        <w:tc>
          <w:tcPr>
            <w:tcW w:w="8221" w:type="dxa"/>
          </w:tcPr>
          <w:p w14:paraId="48A25983" w14:textId="77777777" w:rsidR="0087760D" w:rsidRPr="00C95778" w:rsidRDefault="0087760D" w:rsidP="00D835BE">
            <w:pPr>
              <w:spacing w:line="240" w:lineRule="auto"/>
              <w:ind w:left="79"/>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證券商受託買賣境外基金，應</w:t>
            </w:r>
            <w:r w:rsidR="00727C2B" w:rsidRPr="00C95778">
              <w:rPr>
                <w:rFonts w:ascii="微軟正黑體" w:eastAsia="微軟正黑體" w:hAnsi="微軟正黑體" w:hint="eastAsia"/>
                <w:color w:val="000000" w:themeColor="text1"/>
                <w:szCs w:val="24"/>
              </w:rPr>
              <w:t>另</w:t>
            </w:r>
            <w:r w:rsidR="002C4155" w:rsidRPr="00C95778">
              <w:rPr>
                <w:rFonts w:ascii="微軟正黑體" w:eastAsia="微軟正黑體" w:hAnsi="微軟正黑體" w:hint="eastAsia"/>
                <w:color w:val="000000" w:themeColor="text1"/>
                <w:szCs w:val="24"/>
              </w:rPr>
              <w:t>行</w:t>
            </w:r>
            <w:r w:rsidRPr="00C95778">
              <w:rPr>
                <w:rFonts w:ascii="微軟正黑體" w:eastAsia="微軟正黑體" w:hAnsi="微軟正黑體" w:hint="eastAsia"/>
                <w:color w:val="000000" w:themeColor="text1"/>
                <w:szCs w:val="24"/>
              </w:rPr>
              <w:t>訂定內部稽核實施細則。</w:t>
            </w:r>
          </w:p>
          <w:p w14:paraId="1750D633" w14:textId="77777777" w:rsidR="00D2094A"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w:t>
            </w:r>
            <w:r w:rsidR="0087760D" w:rsidRPr="00C95778">
              <w:rPr>
                <w:rFonts w:ascii="微軟正黑體" w:eastAsia="微軟正黑體" w:hAnsi="微軟正黑體" w:hint="eastAsia"/>
                <w:color w:val="000000" w:themeColor="text1"/>
                <w:szCs w:val="24"/>
              </w:rPr>
              <w:t>開戶書件及受託契約之填寫內容是否完整、確實且符合規定，是否符合開戶雙重證明文件</w:t>
            </w:r>
            <w:proofErr w:type="gramStart"/>
            <w:r w:rsidR="0087760D" w:rsidRPr="00C95778">
              <w:rPr>
                <w:rFonts w:ascii="微軟正黑體" w:eastAsia="微軟正黑體" w:hAnsi="微軟正黑體" w:hint="eastAsia"/>
                <w:color w:val="000000" w:themeColor="text1"/>
                <w:szCs w:val="24"/>
              </w:rPr>
              <w:t>之核驗規範</w:t>
            </w:r>
            <w:proofErr w:type="gramEnd"/>
            <w:r w:rsidR="0087760D" w:rsidRPr="00C95778">
              <w:rPr>
                <w:rFonts w:ascii="微軟正黑體" w:eastAsia="微軟正黑體" w:hAnsi="微軟正黑體" w:hint="eastAsia"/>
                <w:color w:val="000000" w:themeColor="text1"/>
                <w:szCs w:val="24"/>
              </w:rPr>
              <w:t>。</w:t>
            </w:r>
          </w:p>
          <w:p w14:paraId="133633AE" w14:textId="77777777" w:rsidR="00BA53AA"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BA53AA" w:rsidRPr="00C95778">
              <w:rPr>
                <w:rFonts w:ascii="微軟正黑體" w:eastAsia="微軟正黑體" w:hAnsi="微軟正黑體"/>
                <w:color w:val="000000" w:themeColor="text1"/>
                <w:szCs w:val="24"/>
              </w:rPr>
              <w:t>委託人經由網際網路、書信或其他非當面方式申請開戶，</w:t>
            </w:r>
            <w:r w:rsidR="00BA53AA" w:rsidRPr="00C95778">
              <w:rPr>
                <w:rFonts w:ascii="微軟正黑體" w:eastAsia="微軟正黑體" w:hAnsi="微軟正黑體" w:hint="eastAsia"/>
                <w:color w:val="000000" w:themeColor="text1"/>
                <w:szCs w:val="24"/>
              </w:rPr>
              <w:t>是否依規定程序辦理，並是否</w:t>
            </w:r>
            <w:r w:rsidR="00BA53AA" w:rsidRPr="00C95778">
              <w:rPr>
                <w:rFonts w:ascii="微軟正黑體" w:eastAsia="微軟正黑體" w:hAnsi="微軟正黑體"/>
                <w:color w:val="000000" w:themeColor="text1"/>
                <w:szCs w:val="24"/>
              </w:rPr>
              <w:t>確認其身分為本人，</w:t>
            </w:r>
            <w:r w:rsidR="00BA53AA" w:rsidRPr="00C95778">
              <w:rPr>
                <w:rFonts w:ascii="微軟正黑體" w:eastAsia="微軟正黑體" w:hAnsi="微軟正黑體" w:hint="eastAsia"/>
                <w:color w:val="000000" w:themeColor="text1"/>
                <w:szCs w:val="24"/>
              </w:rPr>
              <w:t>且</w:t>
            </w:r>
            <w:r w:rsidR="00BA53AA" w:rsidRPr="00C95778">
              <w:rPr>
                <w:rFonts w:ascii="微軟正黑體" w:eastAsia="微軟正黑體" w:hAnsi="微軟正黑體"/>
                <w:color w:val="000000" w:themeColor="text1"/>
                <w:szCs w:val="24"/>
              </w:rPr>
              <w:t>其受託買賣金額</w:t>
            </w:r>
            <w:r w:rsidR="00BA53AA" w:rsidRPr="00C95778">
              <w:rPr>
                <w:rFonts w:ascii="微軟正黑體" w:eastAsia="微軟正黑體" w:hAnsi="微軟正黑體" w:hint="eastAsia"/>
                <w:color w:val="000000" w:themeColor="text1"/>
                <w:szCs w:val="24"/>
              </w:rPr>
              <w:t>是否</w:t>
            </w:r>
            <w:r w:rsidR="00BA53AA" w:rsidRPr="00C95778">
              <w:rPr>
                <w:rFonts w:ascii="微軟正黑體" w:eastAsia="微軟正黑體" w:hAnsi="微軟正黑體"/>
                <w:color w:val="000000" w:themeColor="text1"/>
                <w:szCs w:val="24"/>
              </w:rPr>
              <w:t>予以限制。</w:t>
            </w:r>
            <w:r w:rsidR="00A9656B" w:rsidRPr="00C95778">
              <w:rPr>
                <w:rFonts w:ascii="微軟正黑體" w:eastAsia="微軟正黑體" w:hAnsi="微軟正黑體" w:hint="eastAsia"/>
                <w:color w:val="000000" w:themeColor="text1"/>
                <w:szCs w:val="24"/>
              </w:rPr>
              <w:t>公司是否留存相關證明文件，並就相關程序負責。</w:t>
            </w:r>
          </w:p>
          <w:p w14:paraId="216942D3" w14:textId="77777777" w:rsidR="0087760D" w:rsidRPr="00C95778" w:rsidRDefault="00D2094A"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hint="eastAsia"/>
                <w:color w:val="000000" w:themeColor="text1"/>
                <w:szCs w:val="24"/>
              </w:rPr>
              <w:t>是否無不得開戶之情事。</w:t>
            </w:r>
          </w:p>
          <w:p w14:paraId="5E355D5C" w14:textId="77777777" w:rsidR="0087760D"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9B2876" w:rsidRPr="00C95778">
              <w:rPr>
                <w:rFonts w:ascii="微軟正黑體" w:eastAsia="微軟正黑體" w:hAnsi="微軟正黑體" w:hint="eastAsia"/>
                <w:color w:val="000000" w:themeColor="text1"/>
                <w:szCs w:val="24"/>
              </w:rPr>
              <w:t>除以網際網路等電子方式開戶者外，</w:t>
            </w:r>
            <w:r w:rsidR="0087760D" w:rsidRPr="00C95778">
              <w:rPr>
                <w:rFonts w:ascii="微軟正黑體" w:eastAsia="微軟正黑體" w:hAnsi="微軟正黑體" w:hint="eastAsia"/>
                <w:color w:val="000000" w:themeColor="text1"/>
                <w:szCs w:val="24"/>
              </w:rPr>
              <w:t>經辦開戶人員是否確實留存委託人之印鑑卡或簽名樣式卡。</w:t>
            </w:r>
          </w:p>
          <w:p w14:paraId="404B81EA" w14:textId="77777777" w:rsidR="00A85208"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w:t>
            </w:r>
            <w:r w:rsidR="00A85208" w:rsidRPr="00C95778">
              <w:rPr>
                <w:rFonts w:ascii="微軟正黑體" w:eastAsia="微軟正黑體" w:hAnsi="微軟正黑體" w:hint="eastAsia"/>
                <w:color w:val="000000" w:themeColor="text1"/>
                <w:szCs w:val="24"/>
              </w:rPr>
              <w:t>公司內部人員開戶帳號是否與其他委託人區分。</w:t>
            </w:r>
          </w:p>
          <w:p w14:paraId="2BC3D2A3" w14:textId="77777777" w:rsidR="0087760D"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w:t>
            </w:r>
            <w:r w:rsidR="0087760D" w:rsidRPr="00C95778">
              <w:rPr>
                <w:rFonts w:ascii="微軟正黑體" w:eastAsia="微軟正黑體" w:hAnsi="微軟正黑體" w:hint="eastAsia"/>
                <w:color w:val="000000" w:themeColor="text1"/>
                <w:szCs w:val="24"/>
              </w:rPr>
              <w:t>是否建置同一戶名項下帳號之電腦</w:t>
            </w:r>
            <w:proofErr w:type="gramStart"/>
            <w:r w:rsidR="0087760D" w:rsidRPr="00C95778">
              <w:rPr>
                <w:rFonts w:ascii="微軟正黑體" w:eastAsia="微軟正黑體" w:hAnsi="微軟正黑體" w:hint="eastAsia"/>
                <w:color w:val="000000" w:themeColor="text1"/>
                <w:szCs w:val="24"/>
              </w:rPr>
              <w:t>總歸戶控管</w:t>
            </w:r>
            <w:proofErr w:type="gramEnd"/>
            <w:r w:rsidR="0087760D" w:rsidRPr="00C95778">
              <w:rPr>
                <w:rFonts w:ascii="微軟正黑體" w:eastAsia="微軟正黑體" w:hAnsi="微軟正黑體" w:hint="eastAsia"/>
                <w:color w:val="000000" w:themeColor="text1"/>
                <w:szCs w:val="24"/>
              </w:rPr>
              <w:t>功能。</w:t>
            </w:r>
          </w:p>
          <w:p w14:paraId="12748EE2" w14:textId="77777777" w:rsidR="0087760D"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w:t>
            </w:r>
            <w:r w:rsidR="0087760D" w:rsidRPr="00C95778">
              <w:rPr>
                <w:rFonts w:ascii="微軟正黑體" w:eastAsia="微軟正黑體" w:hAnsi="微軟正黑體" w:hint="eastAsia"/>
                <w:color w:val="000000" w:themeColor="text1"/>
                <w:szCs w:val="24"/>
              </w:rPr>
              <w:t>是否指派合格之業務人員向委託人詳盡解說相關權利義務及風險預告書之內容</w:t>
            </w:r>
            <w:r w:rsidR="00030042" w:rsidRPr="00C95778">
              <w:rPr>
                <w:rFonts w:ascii="微軟正黑體" w:eastAsia="微軟正黑體" w:hAnsi="微軟正黑體" w:hint="eastAsia"/>
                <w:color w:val="000000" w:themeColor="text1"/>
                <w:szCs w:val="24"/>
              </w:rPr>
              <w:t>，委託人</w:t>
            </w:r>
            <w:r w:rsidR="00270C5D" w:rsidRPr="00C95778">
              <w:rPr>
                <w:rFonts w:ascii="微軟正黑體" w:eastAsia="微軟正黑體" w:hAnsi="微軟正黑體" w:hint="eastAsia"/>
                <w:color w:val="000000" w:themeColor="text1"/>
                <w:szCs w:val="24"/>
              </w:rPr>
              <w:t>是否</w:t>
            </w:r>
            <w:r w:rsidR="00030042" w:rsidRPr="00C95778">
              <w:rPr>
                <w:rFonts w:ascii="微軟正黑體" w:eastAsia="微軟正黑體" w:hAnsi="微軟正黑體" w:hint="eastAsia"/>
                <w:color w:val="000000" w:themeColor="text1"/>
                <w:szCs w:val="24"/>
              </w:rPr>
              <w:t>出具聲明書確認已獲充分告知、閱讀、瞭解及已取得風險預告書存執</w:t>
            </w:r>
            <w:r w:rsidR="0087760D" w:rsidRPr="00C95778">
              <w:rPr>
                <w:rFonts w:ascii="微軟正黑體" w:eastAsia="微軟正黑體" w:hAnsi="微軟正黑體" w:hint="eastAsia"/>
                <w:color w:val="000000" w:themeColor="text1"/>
                <w:szCs w:val="24"/>
              </w:rPr>
              <w:t>。</w:t>
            </w:r>
            <w:r w:rsidR="00EA158F" w:rsidRPr="00C95778">
              <w:rPr>
                <w:rFonts w:ascii="微軟正黑體" w:eastAsia="微軟正黑體" w:hAnsi="微軟正黑體" w:hint="eastAsia"/>
                <w:color w:val="000000" w:themeColor="text1"/>
                <w:szCs w:val="24"/>
              </w:rPr>
              <w:t>（委託人為專業機構投資人</w:t>
            </w:r>
            <w:r w:rsidR="004E616A" w:rsidRPr="00C95778">
              <w:rPr>
                <w:rFonts w:ascii="微軟正黑體" w:eastAsia="微軟正黑體" w:hAnsi="微軟正黑體" w:hint="eastAsia"/>
                <w:color w:val="000000" w:themeColor="text1"/>
                <w:szCs w:val="24"/>
              </w:rPr>
              <w:t>及高淨值投資法人</w:t>
            </w:r>
            <w:r w:rsidR="00EA158F" w:rsidRPr="00C95778">
              <w:rPr>
                <w:rFonts w:ascii="微軟正黑體" w:eastAsia="微軟正黑體" w:hAnsi="微軟正黑體" w:hint="eastAsia"/>
                <w:color w:val="000000" w:themeColor="text1"/>
                <w:szCs w:val="24"/>
              </w:rPr>
              <w:t>者，得排除適用）</w:t>
            </w:r>
          </w:p>
          <w:p w14:paraId="1C9A3B83" w14:textId="77777777" w:rsidR="000273B6" w:rsidRPr="00C95778" w:rsidRDefault="000273B6" w:rsidP="00D835BE">
            <w:pPr>
              <w:spacing w:line="240" w:lineRule="auto"/>
              <w:ind w:leftChars="180" w:left="1152"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前項風險預告書如</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電子簽章辦理者，公司是否依規定強化簽署程序。</w:t>
            </w:r>
          </w:p>
          <w:p w14:paraId="63E9C809" w14:textId="77777777" w:rsidR="00E148CE" w:rsidRPr="00C95778" w:rsidRDefault="00E148CE"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公司透過電子載具提供電子契約書及相關文件供委託人審閱簽署，或以電子方式交付電子密碼條，是否依規定辦理。</w:t>
            </w:r>
          </w:p>
          <w:p w14:paraId="1AABEAFF" w14:textId="77777777" w:rsidR="00BA53AA"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八、</w:t>
            </w:r>
            <w:r w:rsidR="00BA53AA" w:rsidRPr="00C95778">
              <w:rPr>
                <w:rFonts w:ascii="微軟正黑體" w:eastAsia="微軟正黑體" w:hAnsi="微軟正黑體" w:hint="eastAsia"/>
                <w:color w:val="000000" w:themeColor="text1"/>
                <w:szCs w:val="24"/>
              </w:rPr>
              <w:t>經辦開戶人員至委託人所在地辦理開戶之前置作業，是否僅提供開戶申請</w:t>
            </w:r>
            <w:r w:rsidR="00BA53AA" w:rsidRPr="00C95778">
              <w:rPr>
                <w:rFonts w:ascii="微軟正黑體" w:eastAsia="微軟正黑體" w:hAnsi="微軟正黑體" w:hint="eastAsia"/>
                <w:color w:val="000000" w:themeColor="text1"/>
                <w:szCs w:val="24"/>
              </w:rPr>
              <w:lastRenderedPageBreak/>
              <w:t>表格供委託人填寫、收件或訪談，並是否當場請委託人本人提出身分證</w:t>
            </w:r>
            <w:proofErr w:type="gramStart"/>
            <w:r w:rsidR="00BA53AA" w:rsidRPr="00C95778">
              <w:rPr>
                <w:rFonts w:ascii="微軟正黑體" w:eastAsia="微軟正黑體" w:hAnsi="微軟正黑體" w:hint="eastAsia"/>
                <w:color w:val="000000" w:themeColor="text1"/>
                <w:szCs w:val="24"/>
              </w:rPr>
              <w:t>正本核驗無誤</w:t>
            </w:r>
            <w:proofErr w:type="gramEnd"/>
            <w:r w:rsidR="00BA53AA" w:rsidRPr="00C95778">
              <w:rPr>
                <w:rFonts w:ascii="微軟正黑體" w:eastAsia="微軟正黑體" w:hAnsi="微軟正黑體" w:hint="eastAsia"/>
                <w:color w:val="000000" w:themeColor="text1"/>
                <w:szCs w:val="24"/>
              </w:rPr>
              <w:t>後留存影本（不涉及開戶、徵信之審核）。</w:t>
            </w:r>
          </w:p>
          <w:p w14:paraId="5062F76D" w14:textId="77777777" w:rsidR="0013544E" w:rsidRPr="00C95778" w:rsidRDefault="0013544E"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公司由總、分公司登錄開戶經辦人員跨營業據點辦理開戶之前置作業時，是否依規定辦理相關事項。</w:t>
            </w:r>
          </w:p>
          <w:p w14:paraId="7FBAF2AD" w14:textId="77777777" w:rsidR="00807164" w:rsidRPr="00C95778" w:rsidRDefault="00807164"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九、是否將委託人區分為專業機構投資人、</w:t>
            </w:r>
            <w:r w:rsidR="00E148CE" w:rsidRPr="00C95778">
              <w:rPr>
                <w:rFonts w:ascii="微軟正黑體" w:eastAsia="微軟正黑體" w:hAnsi="微軟正黑體" w:hint="eastAsia"/>
                <w:color w:val="000000" w:themeColor="text1"/>
                <w:szCs w:val="24"/>
              </w:rPr>
              <w:t>高淨值投資法人</w:t>
            </w:r>
            <w:r w:rsidR="00C02DD1" w:rsidRPr="00C95778">
              <w:rPr>
                <w:rFonts w:ascii="微軟正黑體" w:eastAsia="微軟正黑體" w:hAnsi="微軟正黑體" w:hint="eastAsia"/>
                <w:color w:val="000000" w:themeColor="text1"/>
                <w:szCs w:val="24"/>
              </w:rPr>
              <w:t>、</w:t>
            </w:r>
            <w:r w:rsidR="00C02DD1" w:rsidRPr="00C95778">
              <w:rPr>
                <w:rFonts w:ascii="微軟正黑體" w:eastAsia="微軟正黑體" w:hAnsi="微軟正黑體" w:hint="eastAsia"/>
                <w:color w:val="000000" w:themeColor="text1"/>
                <w:spacing w:val="24"/>
              </w:rPr>
              <w:t>高資產客戶</w:t>
            </w:r>
            <w:r w:rsidR="00C02DD1" w:rsidRPr="00C95778">
              <w:rPr>
                <w:rFonts w:ascii="微軟正黑體" w:eastAsia="微軟正黑體" w:hAnsi="微軟正黑體" w:hint="eastAsia"/>
                <w:color w:val="000000" w:themeColor="text1"/>
                <w:szCs w:val="24"/>
              </w:rPr>
              <w:t>、</w:t>
            </w:r>
            <w:r w:rsidRPr="00C95778">
              <w:rPr>
                <w:rFonts w:ascii="微軟正黑體" w:eastAsia="微軟正黑體" w:hAnsi="微軟正黑體" w:hint="eastAsia"/>
                <w:color w:val="000000" w:themeColor="text1"/>
                <w:szCs w:val="24"/>
              </w:rPr>
              <w:t>專業投資人及非專業投資人。</w:t>
            </w:r>
          </w:p>
          <w:p w14:paraId="41FCCE22" w14:textId="5E72EA56" w:rsidR="00807164" w:rsidRPr="00C95778" w:rsidRDefault="00807164" w:rsidP="00D835BE">
            <w:pPr>
              <w:spacing w:line="240" w:lineRule="auto"/>
              <w:ind w:leftChars="183" w:left="439"/>
              <w:jc w:val="both"/>
              <w:rPr>
                <w:rFonts w:ascii="微軟正黑體" w:eastAsia="微軟正黑體" w:hAnsi="微軟正黑體" w:cs="新細明體"/>
                <w:color w:val="000000" w:themeColor="text1"/>
                <w:szCs w:val="24"/>
              </w:rPr>
            </w:pPr>
            <w:r w:rsidRPr="00C95778">
              <w:rPr>
                <w:rFonts w:ascii="微軟正黑體" w:eastAsia="微軟正黑體" w:hAnsi="微軟正黑體" w:cs="新細明體" w:hint="eastAsia"/>
                <w:color w:val="000000" w:themeColor="text1"/>
                <w:szCs w:val="24"/>
              </w:rPr>
              <w:t>就專業投資人</w:t>
            </w:r>
            <w:r w:rsidR="00A10846" w:rsidRPr="00C95778">
              <w:rPr>
                <w:rFonts w:ascii="微軟正黑體" w:eastAsia="微軟正黑體" w:hAnsi="微軟正黑體" w:hint="eastAsia"/>
                <w:color w:val="000000" w:themeColor="text1"/>
                <w:szCs w:val="24"/>
              </w:rPr>
              <w:t>或</w:t>
            </w:r>
            <w:r w:rsidR="00C02DD1" w:rsidRPr="00C95778">
              <w:rPr>
                <w:rFonts w:ascii="微軟正黑體" w:eastAsia="微軟正黑體" w:hAnsi="微軟正黑體" w:hint="eastAsia"/>
                <w:color w:val="000000" w:themeColor="text1"/>
                <w:szCs w:val="24"/>
              </w:rPr>
              <w:t>高資產客戶</w:t>
            </w:r>
            <w:r w:rsidRPr="00C95778">
              <w:rPr>
                <w:rFonts w:ascii="微軟正黑體" w:eastAsia="微軟正黑體" w:hAnsi="微軟正黑體" w:cs="新細明體" w:hint="eastAsia"/>
                <w:color w:val="000000" w:themeColor="text1"/>
                <w:szCs w:val="24"/>
              </w:rPr>
              <w:t>應符合之資格條件及申請書件，是否符合相關規定。</w:t>
            </w:r>
          </w:p>
          <w:p w14:paraId="1A7CCEC9" w14:textId="77777777" w:rsidR="004E616A" w:rsidRPr="00C95778" w:rsidRDefault="004E616A"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經申請為專業投資人</w:t>
            </w:r>
            <w:r w:rsidR="00C02DD1" w:rsidRPr="00C95778">
              <w:rPr>
                <w:rFonts w:ascii="微軟正黑體" w:eastAsia="微軟正黑體" w:hAnsi="微軟正黑體" w:hint="eastAsia"/>
                <w:color w:val="000000" w:themeColor="text1"/>
                <w:szCs w:val="24"/>
              </w:rPr>
              <w:t>或高資產客戶之自然人、</w:t>
            </w:r>
            <w:r w:rsidRPr="00C95778">
              <w:rPr>
                <w:rFonts w:ascii="微軟正黑體" w:eastAsia="微軟正黑體" w:hAnsi="微軟正黑體" w:hint="eastAsia"/>
                <w:color w:val="000000" w:themeColor="text1"/>
                <w:szCs w:val="24"/>
              </w:rPr>
              <w:t>法人或基金授權辦理交易之人，是否具備充分之金融商品專業知識、交易經驗。</w:t>
            </w:r>
          </w:p>
          <w:p w14:paraId="4115C618" w14:textId="7DDAA773" w:rsidR="004E616A" w:rsidRPr="00C95778" w:rsidRDefault="004E616A"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申請為專業投資人</w:t>
            </w:r>
            <w:r w:rsidR="00A10846" w:rsidRPr="00C95778">
              <w:rPr>
                <w:rFonts w:ascii="微軟正黑體" w:eastAsia="微軟正黑體" w:hAnsi="微軟正黑體" w:hint="eastAsia"/>
                <w:color w:val="000000" w:themeColor="text1"/>
                <w:szCs w:val="24"/>
              </w:rPr>
              <w:t>或</w:t>
            </w:r>
            <w:r w:rsidR="00C02DD1" w:rsidRPr="00C95778">
              <w:rPr>
                <w:rFonts w:ascii="微軟正黑體" w:eastAsia="微軟正黑體" w:hAnsi="微軟正黑體" w:hint="eastAsia"/>
                <w:color w:val="000000" w:themeColor="text1"/>
                <w:szCs w:val="24"/>
              </w:rPr>
              <w:t>高資產客戶之自然人、</w:t>
            </w:r>
            <w:r w:rsidRPr="00C95778">
              <w:rPr>
                <w:rFonts w:ascii="微軟正黑體" w:eastAsia="微軟正黑體" w:hAnsi="微軟正黑體" w:hint="eastAsia"/>
                <w:color w:val="000000" w:themeColor="text1"/>
                <w:szCs w:val="24"/>
              </w:rPr>
              <w:t>法人或基金，是否於充分了解公司受專業投資人委託投資得免除之責任後，同意簽署為專業投資人</w:t>
            </w:r>
            <w:r w:rsidR="00A10846" w:rsidRPr="00C95778">
              <w:rPr>
                <w:rFonts w:ascii="微軟正黑體" w:eastAsia="微軟正黑體" w:hAnsi="微軟正黑體" w:hint="eastAsia"/>
                <w:color w:val="000000" w:themeColor="text1"/>
                <w:szCs w:val="24"/>
              </w:rPr>
              <w:t>或</w:t>
            </w:r>
            <w:r w:rsidR="00C02DD1" w:rsidRPr="00C95778">
              <w:rPr>
                <w:rFonts w:ascii="微軟正黑體" w:eastAsia="微軟正黑體" w:hAnsi="微軟正黑體" w:hint="eastAsia"/>
                <w:color w:val="000000" w:themeColor="text1"/>
                <w:szCs w:val="24"/>
              </w:rPr>
              <w:t>高資產客戶。</w:t>
            </w:r>
          </w:p>
          <w:p w14:paraId="7B5D4EB9" w14:textId="4869829F" w:rsidR="004E616A" w:rsidRPr="00C95778" w:rsidRDefault="004E616A"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公司針對專業投資人</w:t>
            </w:r>
            <w:r w:rsidR="00A10846" w:rsidRPr="00C95778">
              <w:rPr>
                <w:rFonts w:ascii="微軟正黑體" w:eastAsia="微軟正黑體" w:hAnsi="微軟正黑體" w:hint="eastAsia"/>
                <w:color w:val="000000" w:themeColor="text1"/>
                <w:szCs w:val="24"/>
              </w:rPr>
              <w:t>或</w:t>
            </w:r>
            <w:r w:rsidR="00C02DD1" w:rsidRPr="00C95778">
              <w:rPr>
                <w:rFonts w:ascii="微軟正黑體" w:eastAsia="微軟正黑體" w:hAnsi="微軟正黑體" w:hint="eastAsia"/>
                <w:color w:val="000000" w:themeColor="text1"/>
                <w:szCs w:val="24"/>
              </w:rPr>
              <w:t>高資產客戶</w:t>
            </w:r>
            <w:r w:rsidRPr="00C95778">
              <w:rPr>
                <w:rFonts w:ascii="微軟正黑體" w:eastAsia="微軟正黑體" w:hAnsi="微軟正黑體" w:hint="eastAsia"/>
                <w:color w:val="000000" w:themeColor="text1"/>
                <w:szCs w:val="24"/>
              </w:rPr>
              <w:t>具備充分金融商品專業知識、交易經驗之評估方式，是否納入瞭解客戶程序，並報經董事會通過（公司無董事會者，是否由在中華民國境內負責人同意）。</w:t>
            </w:r>
          </w:p>
          <w:p w14:paraId="45A1FE67" w14:textId="77777777" w:rsidR="00E148CE" w:rsidRPr="00C95778" w:rsidRDefault="00E148CE"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對屬金融消費者保護法第四條規定之委託人，公司是否就商品適合度、商品風險之告知及揭露、交易紛爭處理等委託人權益保障事宜建立內部作業程序，且是否確實依前開作業程序辦理。</w:t>
            </w:r>
          </w:p>
          <w:p w14:paraId="72A97E2C" w14:textId="77777777" w:rsidR="00E148CE" w:rsidRPr="00C95778" w:rsidRDefault="00E148CE"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委託人如為非專業投資人者，公司是否依金融服務業提供金融商品或服務前說明契約重要內容及揭露風險辦法之規定辦理。</w:t>
            </w:r>
          </w:p>
          <w:p w14:paraId="6B5A4622" w14:textId="77777777" w:rsidR="00807164" w:rsidRPr="00C95778" w:rsidRDefault="00807164"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十、非完成開戶手續、簽訂受託契約及風險預告書並將開戶資料及帳號建檔完成者，是否未接受委託人之委託。</w:t>
            </w:r>
          </w:p>
          <w:p w14:paraId="014172C7" w14:textId="77777777" w:rsidR="00D835BE" w:rsidRPr="00C95778" w:rsidRDefault="00D835BE" w:rsidP="00D835BE">
            <w:pPr>
              <w:spacing w:line="240" w:lineRule="auto"/>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十一、（刪除）。</w:t>
            </w:r>
          </w:p>
          <w:p w14:paraId="46DCE97A" w14:textId="01D44AB7" w:rsidR="0013544E" w:rsidRPr="00C95778" w:rsidRDefault="0013544E" w:rsidP="00D835BE">
            <w:pPr>
              <w:spacing w:line="240" w:lineRule="auto"/>
              <w:ind w:left="680" w:hanging="68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十二、</w:t>
            </w:r>
            <w:r w:rsidR="00AD7AED" w:rsidRPr="00C95778">
              <w:rPr>
                <w:rFonts w:ascii="微軟正黑體" w:eastAsia="微軟正黑體" w:hAnsi="微軟正黑體" w:hint="eastAsia"/>
                <w:color w:val="000000" w:themeColor="text1"/>
                <w:spacing w:val="10"/>
                <w:szCs w:val="24"/>
              </w:rPr>
              <w:t>公司如接受委託人以</w:t>
            </w:r>
            <w:proofErr w:type="gramStart"/>
            <w:r w:rsidR="00AD7AED" w:rsidRPr="00C95778">
              <w:rPr>
                <w:rFonts w:ascii="微軟正黑體" w:eastAsia="微軟正黑體" w:hAnsi="微軟正黑體" w:hint="eastAsia"/>
                <w:color w:val="000000" w:themeColor="text1"/>
                <w:spacing w:val="10"/>
                <w:szCs w:val="24"/>
              </w:rPr>
              <w:t>定期定股</w:t>
            </w:r>
            <w:proofErr w:type="gramEnd"/>
            <w:r w:rsidR="00AD7AED" w:rsidRPr="00C95778">
              <w:rPr>
                <w:rFonts w:ascii="微軟正黑體" w:eastAsia="微軟正黑體" w:hAnsi="微軟正黑體" w:hint="eastAsia"/>
                <w:color w:val="000000" w:themeColor="text1"/>
                <w:spacing w:val="10"/>
                <w:szCs w:val="24"/>
              </w:rPr>
              <w:t>/定期定額方式委託買賣外國有價證券，公司應於</w:t>
            </w:r>
            <w:proofErr w:type="gramStart"/>
            <w:r w:rsidR="00AD7AED" w:rsidRPr="00C95778">
              <w:rPr>
                <w:rFonts w:ascii="微軟正黑體" w:eastAsia="微軟正黑體" w:hAnsi="微軟正黑體" w:hint="eastAsia"/>
                <w:color w:val="000000" w:themeColor="text1"/>
                <w:spacing w:val="10"/>
                <w:szCs w:val="24"/>
              </w:rPr>
              <w:t>定期定股</w:t>
            </w:r>
            <w:proofErr w:type="gramEnd"/>
            <w:r w:rsidR="00AD7AED" w:rsidRPr="00C95778">
              <w:rPr>
                <w:rFonts w:ascii="微軟正黑體" w:eastAsia="微軟正黑體" w:hAnsi="微軟正黑體" w:hint="eastAsia"/>
                <w:color w:val="000000" w:themeColor="text1"/>
                <w:spacing w:val="10"/>
                <w:szCs w:val="24"/>
              </w:rPr>
              <w:t>/定期定額買賣委託書或相關契約內容納入規定文字。</w:t>
            </w:r>
          </w:p>
          <w:p w14:paraId="23F5B51B" w14:textId="79D52BCA" w:rsidR="00D835BE" w:rsidRPr="00C95778" w:rsidRDefault="00D835BE" w:rsidP="00D835BE">
            <w:pPr>
              <w:spacing w:line="240" w:lineRule="auto"/>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十三、（刪除）。</w:t>
            </w:r>
          </w:p>
          <w:p w14:paraId="7E655B68" w14:textId="28742A89" w:rsidR="004E616A" w:rsidRDefault="004E616A" w:rsidP="00D835BE">
            <w:pPr>
              <w:spacing w:line="240" w:lineRule="auto"/>
              <w:ind w:left="717" w:right="28" w:hanging="717"/>
              <w:rPr>
                <w:rFonts w:ascii="微軟正黑體" w:eastAsia="微軟正黑體" w:hAnsi="微軟正黑體"/>
                <w:color w:val="000000" w:themeColor="text1"/>
                <w:szCs w:val="24"/>
              </w:rPr>
            </w:pPr>
          </w:p>
          <w:p w14:paraId="0B9096F3" w14:textId="44FB9F33"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041746D7" w14:textId="0C055B62"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448F77B2" w14:textId="4EEFD13D"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613AE860" w14:textId="2BF19533"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6DF595B3" w14:textId="017CDB82"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2DFDB7DC" w14:textId="79833E26"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3AF42B3B" w14:textId="442B5C90"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4E8AC9E4" w14:textId="3D7017E7"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1051DE39" w14:textId="77777777" w:rsidR="003F72C3" w:rsidRPr="00C95778" w:rsidRDefault="003F72C3" w:rsidP="00D835BE">
            <w:pPr>
              <w:spacing w:line="240" w:lineRule="auto"/>
              <w:ind w:left="717" w:right="28" w:hanging="717"/>
              <w:rPr>
                <w:rFonts w:ascii="微軟正黑體" w:eastAsia="微軟正黑體" w:hAnsi="微軟正黑體"/>
                <w:color w:val="000000" w:themeColor="text1"/>
                <w:szCs w:val="24"/>
              </w:rPr>
            </w:pPr>
          </w:p>
          <w:p w14:paraId="757569F1" w14:textId="77777777" w:rsidR="00D835BE" w:rsidRPr="00C95778" w:rsidRDefault="00D835BE" w:rsidP="00D835BE">
            <w:pPr>
              <w:spacing w:line="240" w:lineRule="auto"/>
              <w:ind w:left="480" w:hangingChars="200" w:hanging="480"/>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lastRenderedPageBreak/>
              <w:t>一、經辦開戶人員是否有請委託人詳實填具「徵信資料表」且交由徵信審查人員審核查證。</w:t>
            </w:r>
          </w:p>
          <w:p w14:paraId="346E35F1" w14:textId="77777777" w:rsidR="00D835BE" w:rsidRPr="00C95778" w:rsidRDefault="00D835BE" w:rsidP="00D835BE">
            <w:pPr>
              <w:spacing w:line="240" w:lineRule="auto"/>
              <w:ind w:left="480" w:hangingChars="200" w:hanging="480"/>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rPr>
              <w:t>二、是否有透過「證券商聯合徵信系統」查詢委託人資料，如發現異常，是否詳細進行查證，並留存查詢紀錄。（未符合得使用「證券商聯合徵信系統」資料之證券商不適用）</w:t>
            </w:r>
          </w:p>
          <w:p w14:paraId="03182DE7" w14:textId="77777777" w:rsidR="00D835BE" w:rsidRPr="00C95778" w:rsidRDefault="00D835BE" w:rsidP="00D835BE">
            <w:pPr>
              <w:spacing w:line="240" w:lineRule="auto"/>
              <w:ind w:left="480" w:hangingChars="200" w:hanging="480"/>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三、徵信作業是否落實合理查證之程序，並有合理可信之佐證依據，於得知客戶資產狀況有顯著變動時立即予以調查更新其徵信資料。委託人單日買賣額度在壹仟萬元以上者，公司應每年調查更新其徵信資料。（</w:t>
            </w:r>
            <w:proofErr w:type="gramStart"/>
            <w:r w:rsidRPr="00C95778">
              <w:rPr>
                <w:rFonts w:ascii="微軟正黑體" w:eastAsia="微軟正黑體" w:hAnsi="微軟正黑體" w:hint="eastAsia"/>
                <w:color w:val="000000" w:themeColor="text1"/>
              </w:rPr>
              <w:t>採</w:t>
            </w:r>
            <w:proofErr w:type="gramEnd"/>
            <w:r w:rsidRPr="00C95778">
              <w:rPr>
                <w:rFonts w:ascii="微軟正黑體" w:eastAsia="微軟正黑體" w:hAnsi="微軟正黑體" w:hint="eastAsia"/>
                <w:color w:val="000000" w:themeColor="text1"/>
              </w:rPr>
              <w:t>委託人交割帳戶之款</w:t>
            </w:r>
            <w:proofErr w:type="gramStart"/>
            <w:r w:rsidRPr="00C95778">
              <w:rPr>
                <w:rFonts w:ascii="微軟正黑體" w:eastAsia="微軟正黑體" w:hAnsi="微軟正黑體" w:hint="eastAsia"/>
                <w:color w:val="000000" w:themeColor="text1"/>
              </w:rPr>
              <w:t>券</w:t>
            </w:r>
            <w:proofErr w:type="gramEnd"/>
            <w:r w:rsidRPr="00C95778">
              <w:rPr>
                <w:rFonts w:ascii="微軟正黑體" w:eastAsia="微軟正黑體" w:hAnsi="微軟正黑體" w:hint="eastAsia"/>
                <w:color w:val="000000" w:themeColor="text1"/>
              </w:rPr>
              <w:t>餘額足為擔保履行能力之券商不適用）。</w:t>
            </w:r>
          </w:p>
          <w:p w14:paraId="51A5B81B" w14:textId="77777777" w:rsidR="00D835BE" w:rsidRPr="00C95778" w:rsidRDefault="00D835BE" w:rsidP="00D835BE">
            <w:pPr>
              <w:spacing w:line="240" w:lineRule="auto"/>
              <w:ind w:left="480" w:hangingChars="200" w:hanging="480"/>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四、公司</w:t>
            </w:r>
            <w:r w:rsidRPr="00C95778">
              <w:rPr>
                <w:rFonts w:ascii="微軟正黑體" w:eastAsia="微軟正黑體" w:hAnsi="微軟正黑體"/>
                <w:color w:val="000000" w:themeColor="text1"/>
              </w:rPr>
              <w:t>接受委託人經由網際網路、書信或其他</w:t>
            </w:r>
            <w:r w:rsidRPr="00C95778">
              <w:rPr>
                <w:rFonts w:ascii="微軟正黑體" w:eastAsia="微軟正黑體" w:hAnsi="微軟正黑體" w:hint="eastAsia"/>
                <w:color w:val="000000" w:themeColor="text1"/>
              </w:rPr>
              <w:t>非當面</w:t>
            </w:r>
            <w:r w:rsidRPr="00C95778">
              <w:rPr>
                <w:rFonts w:ascii="微軟正黑體" w:eastAsia="微軟正黑體" w:hAnsi="微軟正黑體"/>
                <w:color w:val="000000" w:themeColor="text1"/>
              </w:rPr>
              <w:t>方式申請開戶，</w:t>
            </w:r>
            <w:r w:rsidRPr="00C95778">
              <w:rPr>
                <w:rFonts w:ascii="微軟正黑體" w:eastAsia="微軟正黑體" w:hAnsi="微軟正黑體" w:hint="eastAsia"/>
                <w:color w:val="000000" w:themeColor="text1"/>
              </w:rPr>
              <w:t>是否依公司內部作業程序辦理徵信作業。</w:t>
            </w:r>
          </w:p>
          <w:p w14:paraId="5D94BEB3" w14:textId="77777777" w:rsidR="00A05947" w:rsidRPr="00C95778" w:rsidRDefault="00A05947" w:rsidP="00D835BE">
            <w:pPr>
              <w:spacing w:line="240" w:lineRule="auto"/>
              <w:jc w:val="both"/>
              <w:rPr>
                <w:rFonts w:ascii="微軟正黑體" w:eastAsia="微軟正黑體" w:hAnsi="微軟正黑體"/>
                <w:color w:val="000000" w:themeColor="text1"/>
                <w:spacing w:val="24"/>
                <w:szCs w:val="24"/>
              </w:rPr>
            </w:pPr>
          </w:p>
          <w:p w14:paraId="2E64B02C" w14:textId="77777777" w:rsidR="00A05947" w:rsidRPr="00C95778" w:rsidRDefault="00A05947" w:rsidP="00D835BE">
            <w:pPr>
              <w:spacing w:line="240" w:lineRule="auto"/>
              <w:jc w:val="both"/>
              <w:rPr>
                <w:rFonts w:ascii="微軟正黑體" w:eastAsia="微軟正黑體" w:hAnsi="微軟正黑體"/>
                <w:color w:val="000000" w:themeColor="text1"/>
                <w:spacing w:val="24"/>
                <w:szCs w:val="24"/>
              </w:rPr>
            </w:pPr>
          </w:p>
          <w:p w14:paraId="67C744F9" w14:textId="77777777" w:rsidR="0087760D" w:rsidRPr="00C95778" w:rsidRDefault="0087760D" w:rsidP="00D835BE">
            <w:pPr>
              <w:spacing w:line="240" w:lineRule="auto"/>
              <w:jc w:val="both"/>
              <w:rPr>
                <w:rFonts w:ascii="微軟正黑體" w:eastAsia="微軟正黑體" w:hAnsi="微軟正黑體"/>
                <w:color w:val="000000" w:themeColor="text1"/>
                <w:spacing w:val="24"/>
                <w:szCs w:val="24"/>
              </w:rPr>
            </w:pPr>
          </w:p>
          <w:p w14:paraId="62ADFF1D" w14:textId="77777777" w:rsidR="00A85208" w:rsidRPr="00C95778" w:rsidRDefault="00A85208" w:rsidP="00D835BE">
            <w:pPr>
              <w:spacing w:line="240" w:lineRule="auto"/>
              <w:jc w:val="both"/>
              <w:rPr>
                <w:rFonts w:ascii="微軟正黑體" w:eastAsia="微軟正黑體" w:hAnsi="微軟正黑體"/>
                <w:color w:val="000000" w:themeColor="text1"/>
                <w:spacing w:val="24"/>
                <w:szCs w:val="24"/>
              </w:rPr>
            </w:pPr>
          </w:p>
          <w:p w14:paraId="4820E2A3" w14:textId="77777777" w:rsidR="00A85208" w:rsidRPr="00C95778" w:rsidRDefault="00A85208" w:rsidP="00D835BE">
            <w:pPr>
              <w:spacing w:line="240" w:lineRule="auto"/>
              <w:jc w:val="both"/>
              <w:rPr>
                <w:rFonts w:ascii="微軟正黑體" w:eastAsia="微軟正黑體" w:hAnsi="微軟正黑體"/>
                <w:color w:val="000000" w:themeColor="text1"/>
                <w:spacing w:val="24"/>
                <w:szCs w:val="24"/>
              </w:rPr>
            </w:pPr>
          </w:p>
          <w:p w14:paraId="30A35EA8" w14:textId="77777777" w:rsidR="00C511BF" w:rsidRPr="00C95778" w:rsidRDefault="00C511BF" w:rsidP="00D835BE">
            <w:pPr>
              <w:spacing w:line="240" w:lineRule="auto"/>
              <w:jc w:val="both"/>
              <w:rPr>
                <w:rFonts w:ascii="微軟正黑體" w:eastAsia="微軟正黑體" w:hAnsi="微軟正黑體"/>
                <w:color w:val="000000" w:themeColor="text1"/>
                <w:spacing w:val="24"/>
                <w:szCs w:val="24"/>
              </w:rPr>
            </w:pPr>
          </w:p>
          <w:p w14:paraId="06732BE6" w14:textId="77777777" w:rsidR="00C511BF" w:rsidRPr="00C95778" w:rsidRDefault="00C511BF" w:rsidP="00D835BE">
            <w:pPr>
              <w:spacing w:line="240" w:lineRule="auto"/>
              <w:jc w:val="both"/>
              <w:rPr>
                <w:rFonts w:ascii="微軟正黑體" w:eastAsia="微軟正黑體" w:hAnsi="微軟正黑體"/>
                <w:color w:val="000000" w:themeColor="text1"/>
                <w:spacing w:val="24"/>
                <w:szCs w:val="24"/>
              </w:rPr>
            </w:pPr>
          </w:p>
          <w:p w14:paraId="0B67DA5E" w14:textId="77777777" w:rsidR="00D27F76" w:rsidRPr="00C95778" w:rsidRDefault="00D27F76" w:rsidP="00D835BE">
            <w:pPr>
              <w:spacing w:line="240" w:lineRule="auto"/>
              <w:jc w:val="both"/>
              <w:rPr>
                <w:rFonts w:ascii="微軟正黑體" w:eastAsia="微軟正黑體" w:hAnsi="微軟正黑體"/>
                <w:color w:val="000000" w:themeColor="text1"/>
                <w:spacing w:val="24"/>
                <w:szCs w:val="24"/>
              </w:rPr>
            </w:pPr>
          </w:p>
          <w:p w14:paraId="2A310A63" w14:textId="77777777" w:rsidR="0087760D" w:rsidRPr="00C95778" w:rsidRDefault="00F7354F" w:rsidP="00D835BE">
            <w:pPr>
              <w:spacing w:line="240" w:lineRule="auto"/>
              <w:jc w:val="both"/>
              <w:rPr>
                <w:rFonts w:ascii="微軟正黑體" w:eastAsia="微軟正黑體" w:hAnsi="微軟正黑體"/>
                <w:strike/>
                <w:color w:val="000000" w:themeColor="text1"/>
                <w:szCs w:val="24"/>
              </w:rPr>
            </w:pPr>
            <w:r w:rsidRPr="00C95778">
              <w:rPr>
                <w:rFonts w:ascii="微軟正黑體" w:eastAsia="微軟正黑體" w:hAnsi="微軟正黑體" w:hint="eastAsia"/>
                <w:color w:val="000000" w:themeColor="text1"/>
                <w:szCs w:val="24"/>
              </w:rPr>
              <w:lastRenderedPageBreak/>
              <w:t>一、</w:t>
            </w:r>
            <w:r w:rsidR="00C7060D" w:rsidRPr="00C95778">
              <w:rPr>
                <w:rFonts w:ascii="微軟正黑體" w:eastAsia="微軟正黑體" w:hAnsi="微軟正黑體" w:hint="eastAsia"/>
                <w:color w:val="000000" w:themeColor="text1"/>
                <w:szCs w:val="24"/>
              </w:rPr>
              <w:t>開戶資料、受託契約及清冊是否妥善保存。</w:t>
            </w:r>
          </w:p>
          <w:p w14:paraId="36684152" w14:textId="77777777" w:rsidR="0087760D" w:rsidRPr="00C95778" w:rsidRDefault="00F7354F" w:rsidP="00D835BE">
            <w:pPr>
              <w:spacing w:line="240" w:lineRule="auto"/>
              <w:jc w:val="both"/>
              <w:rPr>
                <w:rFonts w:ascii="微軟正黑體" w:eastAsia="微軟正黑體" w:hAnsi="微軟正黑體"/>
                <w:strike/>
                <w:color w:val="000000" w:themeColor="text1"/>
                <w:szCs w:val="24"/>
              </w:rPr>
            </w:pPr>
            <w:r w:rsidRPr="00C95778">
              <w:rPr>
                <w:rFonts w:ascii="微軟正黑體" w:eastAsia="微軟正黑體" w:hAnsi="微軟正黑體" w:hint="eastAsia"/>
                <w:color w:val="000000" w:themeColor="text1"/>
                <w:szCs w:val="24"/>
              </w:rPr>
              <w:t>二、</w:t>
            </w:r>
            <w:r w:rsidR="0087760D" w:rsidRPr="00C95778">
              <w:rPr>
                <w:rFonts w:ascii="微軟正黑體" w:eastAsia="微軟正黑體" w:hAnsi="微軟正黑體" w:hint="eastAsia"/>
                <w:color w:val="000000" w:themeColor="text1"/>
                <w:szCs w:val="24"/>
              </w:rPr>
              <w:t>委託人基本資料變更</w:t>
            </w:r>
            <w:r w:rsidR="005A2C4C" w:rsidRPr="00C95778">
              <w:rPr>
                <w:rFonts w:ascii="微軟正黑體" w:eastAsia="微軟正黑體" w:hAnsi="微軟正黑體" w:hint="eastAsia"/>
                <w:color w:val="000000" w:themeColor="text1"/>
                <w:szCs w:val="24"/>
              </w:rPr>
              <w:t>或註銷帳戶，是否依規定程序辦理。</w:t>
            </w:r>
          </w:p>
          <w:p w14:paraId="589EB9F5" w14:textId="77777777" w:rsidR="00F2080A" w:rsidRPr="00C95778" w:rsidRDefault="00F2080A" w:rsidP="00892894">
            <w:pPr>
              <w:spacing w:line="240" w:lineRule="auto"/>
              <w:ind w:left="539" w:hanging="539"/>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F7354F" w:rsidRPr="00C95778">
              <w:rPr>
                <w:rFonts w:ascii="微軟正黑體" w:eastAsia="微軟正黑體" w:hAnsi="微軟正黑體" w:hint="eastAsia"/>
                <w:color w:val="000000" w:themeColor="text1"/>
                <w:szCs w:val="24"/>
              </w:rPr>
              <w:t>、</w:t>
            </w:r>
            <w:r w:rsidR="008E17B2" w:rsidRPr="00C95778">
              <w:rPr>
                <w:rFonts w:ascii="微軟正黑體" w:eastAsia="微軟正黑體" w:hAnsi="微軟正黑體"/>
                <w:color w:val="000000" w:themeColor="text1"/>
                <w:szCs w:val="24"/>
              </w:rPr>
              <w:t>除專業機構投資人外，專業投資人</w:t>
            </w:r>
            <w:r w:rsidR="008E17B2" w:rsidRPr="00C95778">
              <w:rPr>
                <w:rFonts w:ascii="微軟正黑體" w:eastAsia="微軟正黑體" w:hAnsi="微軟正黑體" w:hint="eastAsia"/>
                <w:color w:val="000000" w:themeColor="text1"/>
                <w:szCs w:val="24"/>
              </w:rPr>
              <w:t>如</w:t>
            </w:r>
            <w:r w:rsidR="008E17B2" w:rsidRPr="00C95778">
              <w:rPr>
                <w:rFonts w:ascii="微軟正黑體" w:eastAsia="微軟正黑體" w:hAnsi="微軟正黑體"/>
                <w:color w:val="000000" w:themeColor="text1"/>
                <w:szCs w:val="24"/>
              </w:rPr>
              <w:t>申請變更為非專業投資人</w:t>
            </w:r>
            <w:r w:rsidR="008E17B2" w:rsidRPr="00C95778">
              <w:rPr>
                <w:rFonts w:ascii="微軟正黑體" w:eastAsia="微軟正黑體" w:hAnsi="微軟正黑體" w:hint="eastAsia"/>
                <w:color w:val="000000" w:themeColor="text1"/>
                <w:szCs w:val="24"/>
              </w:rPr>
              <w:t>，是否</w:t>
            </w:r>
            <w:r w:rsidR="008E17B2" w:rsidRPr="00C95778">
              <w:rPr>
                <w:rFonts w:ascii="微軟正黑體" w:eastAsia="微軟正黑體" w:hAnsi="微軟正黑體"/>
                <w:color w:val="000000" w:themeColor="text1"/>
                <w:szCs w:val="24"/>
              </w:rPr>
              <w:t>以書面向</w:t>
            </w:r>
            <w:r w:rsidR="008E17B2" w:rsidRPr="00C95778">
              <w:rPr>
                <w:rFonts w:ascii="微軟正黑體" w:eastAsia="微軟正黑體" w:hAnsi="微軟正黑體" w:hint="eastAsia"/>
                <w:color w:val="000000" w:themeColor="text1"/>
                <w:szCs w:val="24"/>
              </w:rPr>
              <w:t>公司申請</w:t>
            </w:r>
            <w:r w:rsidR="008E17B2" w:rsidRPr="00C95778">
              <w:rPr>
                <w:rFonts w:ascii="微軟正黑體" w:eastAsia="微軟正黑體" w:hAnsi="微軟正黑體"/>
                <w:color w:val="000000" w:themeColor="text1"/>
                <w:szCs w:val="24"/>
              </w:rPr>
              <w:t>，</w:t>
            </w:r>
            <w:r w:rsidR="008E17B2" w:rsidRPr="00C95778">
              <w:rPr>
                <w:rFonts w:ascii="微軟正黑體" w:eastAsia="微軟正黑體" w:hAnsi="微軟正黑體" w:hint="eastAsia"/>
                <w:color w:val="000000" w:themeColor="text1"/>
                <w:szCs w:val="24"/>
              </w:rPr>
              <w:t>且</w:t>
            </w:r>
            <w:r w:rsidR="008E17B2" w:rsidRPr="00C95778">
              <w:rPr>
                <w:rFonts w:ascii="微軟正黑體" w:eastAsia="微軟正黑體" w:hAnsi="微軟正黑體"/>
                <w:color w:val="000000" w:themeColor="text1"/>
                <w:szCs w:val="24"/>
              </w:rPr>
              <w:t>未符合規定</w:t>
            </w:r>
            <w:r w:rsidR="008E17B2" w:rsidRPr="00C95778">
              <w:rPr>
                <w:rFonts w:ascii="微軟正黑體" w:eastAsia="微軟正黑體" w:hAnsi="微軟正黑體" w:hint="eastAsia"/>
                <w:color w:val="000000" w:themeColor="text1"/>
                <w:szCs w:val="24"/>
              </w:rPr>
              <w:t>條件</w:t>
            </w:r>
            <w:r w:rsidR="008E17B2" w:rsidRPr="00C95778">
              <w:rPr>
                <w:rFonts w:ascii="微軟正黑體" w:eastAsia="微軟正黑體" w:hAnsi="微軟正黑體"/>
                <w:color w:val="000000" w:themeColor="text1"/>
                <w:szCs w:val="24"/>
              </w:rPr>
              <w:t>之非專業投資人</w:t>
            </w:r>
            <w:r w:rsidR="008E17B2" w:rsidRPr="00C95778">
              <w:rPr>
                <w:rFonts w:ascii="微軟正黑體" w:eastAsia="微軟正黑體" w:hAnsi="微軟正黑體" w:hint="eastAsia"/>
                <w:color w:val="000000" w:themeColor="text1"/>
                <w:szCs w:val="24"/>
              </w:rPr>
              <w:t>是否無</w:t>
            </w:r>
            <w:r w:rsidR="008E17B2" w:rsidRPr="00C95778">
              <w:rPr>
                <w:rFonts w:ascii="微軟正黑體" w:eastAsia="微軟正黑體" w:hAnsi="微軟正黑體"/>
                <w:color w:val="000000" w:themeColor="text1"/>
                <w:szCs w:val="24"/>
              </w:rPr>
              <w:t>申請變更為專業投資人。</w:t>
            </w:r>
            <w:r w:rsidR="00892894" w:rsidRPr="00C95778">
              <w:rPr>
                <w:rFonts w:ascii="微軟正黑體" w:eastAsia="微軟正黑體" w:hAnsi="微軟正黑體" w:hint="eastAsia"/>
                <w:color w:val="000000" w:themeColor="text1"/>
                <w:szCs w:val="24"/>
              </w:rPr>
              <w:t>高資產客戶是否以書面向證券商申請終止該高資產客戶身分。</w:t>
            </w:r>
          </w:p>
          <w:p w14:paraId="5C50DDAB" w14:textId="77777777" w:rsidR="00587A74" w:rsidRPr="00C95778" w:rsidRDefault="00587A7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委</w:t>
            </w:r>
            <w:r w:rsidRPr="00C95778">
              <w:rPr>
                <w:rFonts w:ascii="微軟正黑體" w:eastAsia="微軟正黑體" w:hAnsi="微軟正黑體"/>
                <w:color w:val="000000" w:themeColor="text1"/>
                <w:szCs w:val="24"/>
              </w:rPr>
              <w:t>外</w:t>
            </w:r>
            <w:r w:rsidRPr="00C95778">
              <w:rPr>
                <w:rFonts w:ascii="微軟正黑體" w:eastAsia="微軟正黑體" w:hAnsi="微軟正黑體" w:hint="eastAsia"/>
                <w:color w:val="000000" w:themeColor="text1"/>
                <w:szCs w:val="24"/>
              </w:rPr>
              <w:t>方式</w:t>
            </w:r>
            <w:r w:rsidRPr="00C95778">
              <w:rPr>
                <w:rFonts w:ascii="微軟正黑體" w:eastAsia="微軟正黑體" w:hAnsi="微軟正黑體"/>
                <w:color w:val="000000" w:themeColor="text1"/>
                <w:szCs w:val="24"/>
              </w:rPr>
              <w:t>處理</w:t>
            </w:r>
            <w:r w:rsidRPr="00C95778">
              <w:rPr>
                <w:rFonts w:ascii="微軟正黑體" w:eastAsia="微軟正黑體" w:hAnsi="微軟正黑體" w:hint="eastAsia"/>
                <w:color w:val="000000" w:themeColor="text1"/>
                <w:szCs w:val="24"/>
              </w:rPr>
              <w:t>規範：</w:t>
            </w:r>
          </w:p>
          <w:p w14:paraId="2554D804"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委外處理時，是否簽訂契約，並不得違反證券交易法、個人資料保護法、證券商受託買賣外國有價證券管理規則及其他相關法令之規定。</w:t>
            </w:r>
          </w:p>
          <w:p w14:paraId="42EFE4B3"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委外處理時，是否指定專人與受託機構人員依相關法令辦理安全維護工作，且需定期與不定期稽核，並留存紀錄以供查核。</w:t>
            </w:r>
          </w:p>
          <w:p w14:paraId="0825794D"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委外處理時，對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資料是否加密，如採用連線作業，是否另加強防火牆功能及傳輸安全措施；除以掛號寄送或經委託人書面同意對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資料全部</w:t>
            </w:r>
            <w:proofErr w:type="gramStart"/>
            <w:r w:rsidRPr="00C95778">
              <w:rPr>
                <w:rFonts w:ascii="微軟正黑體" w:eastAsia="微軟正黑體" w:hAnsi="微軟正黑體" w:hint="eastAsia"/>
                <w:color w:val="000000" w:themeColor="text1"/>
                <w:szCs w:val="24"/>
              </w:rPr>
              <w:t>列示者外</w:t>
            </w:r>
            <w:proofErr w:type="gramEnd"/>
            <w:r w:rsidRPr="00C95778">
              <w:rPr>
                <w:rFonts w:ascii="微軟正黑體" w:eastAsia="微軟正黑體" w:hAnsi="微軟正黑體" w:hint="eastAsia"/>
                <w:color w:val="000000" w:themeColor="text1"/>
                <w:szCs w:val="24"/>
              </w:rPr>
              <w:t>，資料列印時是否隱藏部分帳號或其他足資識別該個人之資料。</w:t>
            </w:r>
          </w:p>
          <w:p w14:paraId="20AB4362"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委外處理是否作緊急應變計畫及安排。</w:t>
            </w:r>
          </w:p>
          <w:p w14:paraId="6544DA38"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委外處理是否設置協調處理機制，以處理糾紛及受理委託人之申訴。</w:t>
            </w:r>
          </w:p>
          <w:p w14:paraId="1D748B76"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印發作業委外是否慎選受託機構，且須確認係受託機構合法得辦理之營業項目。</w:t>
            </w:r>
          </w:p>
          <w:p w14:paraId="1B16DDAD"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委</w:t>
            </w:r>
            <w:r w:rsidRPr="00C95778">
              <w:rPr>
                <w:rFonts w:ascii="微軟正黑體" w:eastAsia="微軟正黑體" w:hAnsi="微軟正黑體"/>
                <w:color w:val="000000" w:themeColor="text1"/>
                <w:szCs w:val="24"/>
              </w:rPr>
              <w:t>外</w:t>
            </w:r>
            <w:r w:rsidRPr="00C95778">
              <w:rPr>
                <w:rFonts w:ascii="微軟正黑體" w:eastAsia="微軟正黑體" w:hAnsi="微軟正黑體" w:hint="eastAsia"/>
                <w:color w:val="000000" w:themeColor="text1"/>
                <w:szCs w:val="24"/>
              </w:rPr>
              <w:t>方式</w:t>
            </w:r>
            <w:r w:rsidRPr="00C95778">
              <w:rPr>
                <w:rFonts w:ascii="微軟正黑體" w:eastAsia="微軟正黑體" w:hAnsi="微軟正黑體"/>
                <w:color w:val="000000" w:themeColor="text1"/>
                <w:szCs w:val="24"/>
              </w:rPr>
              <w:t>處理</w:t>
            </w:r>
            <w:r w:rsidRPr="00C95778">
              <w:rPr>
                <w:rFonts w:ascii="微軟正黑體" w:eastAsia="微軟正黑體" w:hAnsi="微軟正黑體" w:hint="eastAsia"/>
                <w:color w:val="000000" w:themeColor="text1"/>
                <w:szCs w:val="24"/>
              </w:rPr>
              <w:t>者，是否於開戶契約簽訂時訂定告知</w:t>
            </w:r>
            <w:r w:rsidRPr="00C95778">
              <w:rPr>
                <w:rFonts w:ascii="微軟正黑體" w:eastAsia="微軟正黑體" w:hAnsi="微軟正黑體" w:hint="eastAsia"/>
                <w:color w:val="000000" w:themeColor="text1"/>
                <w:szCs w:val="24"/>
              </w:rPr>
              <w:lastRenderedPageBreak/>
              <w:t>委託人之條款；其未訂有告知條款者，公司是否書面通知委託人委外事項，並明定委託人於接獲公司通知未於一定合理期間以書面表示反對者，視為同意。</w:t>
            </w:r>
          </w:p>
          <w:p w14:paraId="5742E4FA"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（八）對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委</w:t>
            </w:r>
            <w:r w:rsidRPr="00C95778">
              <w:rPr>
                <w:rFonts w:ascii="微軟正黑體" w:eastAsia="微軟正黑體" w:hAnsi="微軟正黑體"/>
                <w:color w:val="000000" w:themeColor="text1"/>
                <w:szCs w:val="24"/>
              </w:rPr>
              <w:t>外</w:t>
            </w:r>
            <w:r w:rsidRPr="00C95778">
              <w:rPr>
                <w:rFonts w:ascii="微軟正黑體" w:eastAsia="微軟正黑體" w:hAnsi="微軟正黑體" w:hint="eastAsia"/>
                <w:color w:val="000000" w:themeColor="text1"/>
                <w:szCs w:val="24"/>
              </w:rPr>
              <w:t>方式</w:t>
            </w:r>
            <w:r w:rsidRPr="00C95778">
              <w:rPr>
                <w:rFonts w:ascii="微軟正黑體" w:eastAsia="微軟正黑體" w:hAnsi="微軟正黑體"/>
                <w:color w:val="000000" w:themeColor="text1"/>
                <w:szCs w:val="24"/>
              </w:rPr>
              <w:t>處理</w:t>
            </w:r>
            <w:r w:rsidRPr="00C95778">
              <w:rPr>
                <w:rFonts w:ascii="微軟正黑體" w:eastAsia="微軟正黑體" w:hAnsi="微軟正黑體" w:hint="eastAsia"/>
                <w:color w:val="000000" w:themeColor="text1"/>
                <w:szCs w:val="24"/>
              </w:rPr>
              <w:t>者，是否由受託機構親自辦理，不得有</w:t>
            </w:r>
            <w:proofErr w:type="gramStart"/>
            <w:r w:rsidRPr="00C95778">
              <w:rPr>
                <w:rFonts w:ascii="微軟正黑體" w:eastAsia="微軟正黑體" w:hAnsi="微軟正黑體" w:hint="eastAsia"/>
                <w:color w:val="000000" w:themeColor="text1"/>
                <w:szCs w:val="24"/>
              </w:rPr>
              <w:t>複</w:t>
            </w:r>
            <w:proofErr w:type="gramEnd"/>
            <w:r w:rsidRPr="00C95778">
              <w:rPr>
                <w:rFonts w:ascii="微軟正黑體" w:eastAsia="微軟正黑體" w:hAnsi="微軟正黑體" w:hint="eastAsia"/>
                <w:color w:val="000000" w:themeColor="text1"/>
                <w:szCs w:val="24"/>
              </w:rPr>
              <w:t>委任之情形。</w:t>
            </w:r>
          </w:p>
          <w:p w14:paraId="3C572E53"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（九）公司對於對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委外處理者之注意程度是否仍與自行從事該項作業相同。公司對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委外處理者，其對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寄送與查對紀錄之作業是否仍依對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寄送與查對紀錄作業等規範辦理。</w:t>
            </w:r>
          </w:p>
          <w:p w14:paraId="77990861"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（十）受託機構是否同意主管機關、券商公會及主管機關指定機構為相關查核，並依上開查核單位指示提供書面資料及說明。</w:t>
            </w:r>
          </w:p>
          <w:p w14:paraId="44E37676"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（十一）公司委任受託機構處理委託人對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時，契約中所列事項是否符合有關規範。</w:t>
            </w:r>
          </w:p>
          <w:p w14:paraId="65446535" w14:textId="77777777" w:rsidR="00587A74" w:rsidRPr="00C95778" w:rsidRDefault="00587A74" w:rsidP="00D835BE">
            <w:pPr>
              <w:spacing w:line="240" w:lineRule="auto"/>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（十二）公司若屬外國證券商在台分支機構，且係由外國總公司統籌處理受託買賣外國有價證券業務之對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印發作業者，是否出具聲明書證明對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印發作業均符合當地國有關規定，並無違規情事。</w:t>
            </w:r>
          </w:p>
          <w:p w14:paraId="0BEB8204" w14:textId="77777777" w:rsidR="00892894" w:rsidRPr="00C95778" w:rsidRDefault="00892894" w:rsidP="00892894">
            <w:pPr>
              <w:spacing w:after="108" w:line="380" w:lineRule="exact"/>
              <w:ind w:left="430" w:hangingChars="179" w:hanging="43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五、公司對未放置於營業處所之受託契約，是否依該自訂之內部控制制度檢查存放地點、環境及設備之安全性，及存取保管之安全維護措施。</w:t>
            </w:r>
          </w:p>
          <w:p w14:paraId="64E78C2C" w14:textId="77777777" w:rsidR="00F541B3" w:rsidRPr="00C95778" w:rsidRDefault="00F541B3" w:rsidP="00D835BE">
            <w:pPr>
              <w:spacing w:line="240" w:lineRule="auto"/>
              <w:ind w:left="397" w:hanging="397"/>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備註：</w:t>
            </w:r>
          </w:p>
          <w:p w14:paraId="21F96115" w14:textId="77777777" w:rsidR="00D835BE" w:rsidRPr="00C95778" w:rsidRDefault="00D835BE"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AA-18320 受委託人帳戶管理作業之稽核變更作業週期如下：</w:t>
            </w:r>
          </w:p>
          <w:p w14:paraId="770E2816" w14:textId="77777777" w:rsidR="00892894" w:rsidRPr="00C95778" w:rsidRDefault="00D835BE" w:rsidP="00E23DE5">
            <w:pPr>
              <w:numPr>
                <w:ilvl w:val="0"/>
                <w:numId w:val="2"/>
              </w:num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第一點作業週期</w:t>
            </w:r>
            <w:r w:rsidR="00892894" w:rsidRPr="00C95778">
              <w:rPr>
                <w:rFonts w:ascii="微軟正黑體" w:eastAsia="微軟正黑體" w:hAnsi="微軟正黑體" w:hint="eastAsia"/>
                <w:color w:val="000000" w:themeColor="text1"/>
                <w:szCs w:val="24"/>
              </w:rPr>
              <w:t>及第四點（一）至第（十二）作業週期為不定期（每年至少查核乙次）。</w:t>
            </w:r>
          </w:p>
          <w:p w14:paraId="7524BC70" w14:textId="77777777" w:rsidR="00892894" w:rsidRPr="00C95778" w:rsidRDefault="00892894" w:rsidP="00E23DE5">
            <w:pPr>
              <w:numPr>
                <w:ilvl w:val="0"/>
                <w:numId w:val="2"/>
              </w:num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第二點作業週期為不定期（每月至少查核乙次）。</w:t>
            </w:r>
          </w:p>
          <w:p w14:paraId="1D5E1CFC" w14:textId="77777777" w:rsidR="00FF3559" w:rsidRPr="00C95778" w:rsidRDefault="00D835BE" w:rsidP="00E23DE5">
            <w:pPr>
              <w:numPr>
                <w:ilvl w:val="0"/>
                <w:numId w:val="2"/>
              </w:num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第三點作業週期</w:t>
            </w:r>
            <w:r w:rsidR="00892894" w:rsidRPr="00C95778">
              <w:rPr>
                <w:rFonts w:ascii="微軟正黑體" w:eastAsia="微軟正黑體" w:hAnsi="微軟正黑體" w:hint="eastAsia"/>
                <w:color w:val="000000" w:themeColor="text1"/>
                <w:szCs w:val="24"/>
              </w:rPr>
              <w:t>及第五點作業週期</w:t>
            </w:r>
            <w:r w:rsidRPr="00C95778">
              <w:rPr>
                <w:rFonts w:ascii="微軟正黑體" w:eastAsia="微軟正黑體" w:hAnsi="微軟正黑體" w:hint="eastAsia"/>
                <w:color w:val="000000" w:themeColor="text1"/>
                <w:szCs w:val="24"/>
              </w:rPr>
              <w:t>為不定期（每半年至少查核乙次）。</w:t>
            </w:r>
          </w:p>
          <w:p w14:paraId="3E8AB29C"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69F2D3F3"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23BA03D8"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323244E5"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4D89CD59"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3A97A61A"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66CBF3F5"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395AE6E7"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6F591125"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46F3A17E" w14:textId="77777777" w:rsidR="00892894" w:rsidRPr="00C95778" w:rsidRDefault="00892894" w:rsidP="00D835BE">
            <w:pPr>
              <w:spacing w:line="240" w:lineRule="auto"/>
              <w:jc w:val="both"/>
              <w:rPr>
                <w:rFonts w:ascii="微軟正黑體" w:eastAsia="微軟正黑體" w:hAnsi="微軟正黑體"/>
                <w:color w:val="000000" w:themeColor="text1"/>
                <w:szCs w:val="24"/>
              </w:rPr>
            </w:pPr>
          </w:p>
          <w:p w14:paraId="0B872BBA" w14:textId="77777777" w:rsidR="00892894" w:rsidRPr="00C95778" w:rsidRDefault="00892894" w:rsidP="00D835BE">
            <w:pPr>
              <w:spacing w:line="240" w:lineRule="auto"/>
              <w:jc w:val="both"/>
              <w:rPr>
                <w:rFonts w:ascii="微軟正黑體" w:eastAsia="微軟正黑體" w:hAnsi="微軟正黑體"/>
                <w:color w:val="000000" w:themeColor="text1"/>
                <w:szCs w:val="24"/>
              </w:rPr>
            </w:pPr>
          </w:p>
          <w:p w14:paraId="5BA546F3" w14:textId="77777777" w:rsidR="00892894" w:rsidRPr="00C95778" w:rsidRDefault="00892894" w:rsidP="00D835BE">
            <w:pPr>
              <w:spacing w:line="240" w:lineRule="auto"/>
              <w:jc w:val="both"/>
              <w:rPr>
                <w:rFonts w:ascii="微軟正黑體" w:eastAsia="微軟正黑體" w:hAnsi="微軟正黑體"/>
                <w:color w:val="000000" w:themeColor="text1"/>
                <w:szCs w:val="24"/>
              </w:rPr>
            </w:pPr>
          </w:p>
          <w:p w14:paraId="6E9FC3F2" w14:textId="58007F48" w:rsidR="00892894" w:rsidRPr="00C95778" w:rsidRDefault="00892894" w:rsidP="00D835BE">
            <w:pPr>
              <w:spacing w:line="240" w:lineRule="auto"/>
              <w:jc w:val="both"/>
              <w:rPr>
                <w:rFonts w:ascii="微軟正黑體" w:eastAsia="微軟正黑體" w:hAnsi="微軟正黑體"/>
                <w:color w:val="000000" w:themeColor="text1"/>
                <w:szCs w:val="24"/>
              </w:rPr>
            </w:pPr>
          </w:p>
          <w:p w14:paraId="261FE352" w14:textId="5CD32124" w:rsidR="00027A4A" w:rsidRPr="00C95778" w:rsidRDefault="00027A4A" w:rsidP="00D835BE">
            <w:pPr>
              <w:spacing w:line="240" w:lineRule="auto"/>
              <w:jc w:val="both"/>
              <w:rPr>
                <w:rFonts w:ascii="微軟正黑體" w:eastAsia="微軟正黑體" w:hAnsi="微軟正黑體"/>
                <w:color w:val="000000" w:themeColor="text1"/>
                <w:szCs w:val="24"/>
              </w:rPr>
            </w:pPr>
          </w:p>
          <w:p w14:paraId="2AAB58C4" w14:textId="77777777" w:rsidR="00E81AEB" w:rsidRPr="00C95778" w:rsidRDefault="00E81AEB" w:rsidP="00D835BE">
            <w:pPr>
              <w:spacing w:line="240" w:lineRule="auto"/>
              <w:jc w:val="both"/>
              <w:rPr>
                <w:rFonts w:ascii="微軟正黑體" w:eastAsia="微軟正黑體" w:hAnsi="微軟正黑體"/>
                <w:color w:val="000000" w:themeColor="text1"/>
                <w:szCs w:val="24"/>
              </w:rPr>
            </w:pPr>
          </w:p>
          <w:p w14:paraId="022D1BCB" w14:textId="77777777" w:rsidR="0087760D" w:rsidRPr="00C95778" w:rsidRDefault="0087760D" w:rsidP="00E23DE5">
            <w:pPr>
              <w:numPr>
                <w:ilvl w:val="0"/>
                <w:numId w:val="1"/>
              </w:num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交易標的：</w:t>
            </w:r>
          </w:p>
          <w:p w14:paraId="178FFE69" w14:textId="52DBD26D" w:rsidR="0087760D" w:rsidRPr="00C95778" w:rsidRDefault="0087760D" w:rsidP="003B727A">
            <w:pPr>
              <w:pStyle w:val="aa"/>
              <w:numPr>
                <w:ilvl w:val="0"/>
                <w:numId w:val="6"/>
              </w:numPr>
              <w:ind w:leftChars="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受託買賣之外國有價證券是否符合規定</w:t>
            </w:r>
            <w:r w:rsidR="00043DE0" w:rsidRPr="00C95778">
              <w:rPr>
                <w:rFonts w:ascii="微軟正黑體" w:eastAsia="微軟正黑體" w:hAnsi="微軟正黑體" w:hint="eastAsia"/>
                <w:color w:val="000000" w:themeColor="text1"/>
                <w:szCs w:val="24"/>
              </w:rPr>
              <w:t>範圍及條件</w:t>
            </w:r>
            <w:r w:rsidRPr="00C95778">
              <w:rPr>
                <w:rFonts w:ascii="微軟正黑體" w:eastAsia="微軟正黑體" w:hAnsi="微軟正黑體" w:hint="eastAsia"/>
                <w:color w:val="000000" w:themeColor="text1"/>
                <w:szCs w:val="24"/>
              </w:rPr>
              <w:t>。</w:t>
            </w:r>
          </w:p>
          <w:p w14:paraId="2569472A" w14:textId="5457A0C1" w:rsidR="003B727A" w:rsidRPr="00C95778" w:rsidRDefault="003B727A" w:rsidP="003B727A">
            <w:pPr>
              <w:spacing w:beforeLines="20" w:before="48" w:afterLines="20" w:after="48" w:line="400" w:lineRule="exact"/>
              <w:ind w:leftChars="465" w:left="1118" w:hangingChars="1" w:hanging="2"/>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zCs w:val="24"/>
              </w:rPr>
              <w:t>公司買賣「受益憑證」範圍，是否以指數股票型基金（Exchange Traded Fund，以下簡稱 ETF）及封閉型基金（</w:t>
            </w:r>
            <w:r w:rsidRPr="00C95778">
              <w:rPr>
                <w:rFonts w:ascii="微軟正黑體" w:eastAsia="微軟正黑體" w:hAnsi="微軟正黑體"/>
                <w:color w:val="000000" w:themeColor="text1"/>
                <w:szCs w:val="24"/>
              </w:rPr>
              <w:t>Closed End</w:t>
            </w:r>
            <w:r w:rsidRPr="00C95778">
              <w:rPr>
                <w:rFonts w:ascii="微軟正黑體" w:eastAsia="微軟正黑體" w:hAnsi="微軟正黑體" w:hint="eastAsia"/>
                <w:color w:val="000000" w:themeColor="text1"/>
                <w:szCs w:val="24"/>
              </w:rPr>
              <w:t xml:space="preserve"> Fund，以下簡稱 </w:t>
            </w:r>
            <w:r w:rsidRPr="00C95778">
              <w:rPr>
                <w:rFonts w:ascii="微軟正黑體" w:eastAsia="微軟正黑體" w:hAnsi="微軟正黑體"/>
                <w:color w:val="000000" w:themeColor="text1"/>
                <w:szCs w:val="24"/>
              </w:rPr>
              <w:t>C</w:t>
            </w:r>
            <w:r w:rsidRPr="00C95778">
              <w:rPr>
                <w:rFonts w:ascii="微軟正黑體" w:eastAsia="微軟正黑體" w:hAnsi="微軟正黑體" w:hint="eastAsia"/>
                <w:color w:val="000000" w:themeColor="text1"/>
                <w:szCs w:val="24"/>
              </w:rPr>
              <w:t>EF）為限。</w:t>
            </w:r>
          </w:p>
          <w:p w14:paraId="0A1FB673" w14:textId="511AEED2" w:rsidR="000273B6" w:rsidRPr="00C95778" w:rsidRDefault="000273B6" w:rsidP="00D835BE">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6E4841" w:rsidRPr="00C95778">
              <w:rPr>
                <w:rFonts w:ascii="微軟正黑體" w:eastAsia="微軟正黑體" w:hAnsi="微軟正黑體" w:hint="eastAsia"/>
                <w:color w:val="000000" w:themeColor="text1"/>
                <w:szCs w:val="24"/>
              </w:rPr>
              <w:t>公司接受非專業投資人委託買賣</w:t>
            </w:r>
            <w:r w:rsidR="003B727A" w:rsidRPr="00C95778">
              <w:rPr>
                <w:rFonts w:ascii="微軟正黑體" w:eastAsia="微軟正黑體" w:hAnsi="微軟正黑體"/>
                <w:color w:val="000000" w:themeColor="text1"/>
                <w:szCs w:val="24"/>
              </w:rPr>
              <w:t>ETF</w:t>
            </w:r>
            <w:r w:rsidR="003B727A" w:rsidRPr="00C95778">
              <w:rPr>
                <w:rFonts w:ascii="微軟正黑體" w:eastAsia="微軟正黑體" w:hAnsi="微軟正黑體" w:hint="eastAsia"/>
                <w:color w:val="000000" w:themeColor="text1"/>
                <w:szCs w:val="24"/>
              </w:rPr>
              <w:t>及</w:t>
            </w:r>
            <w:r w:rsidR="003B727A" w:rsidRPr="00C95778">
              <w:rPr>
                <w:rFonts w:ascii="微軟正黑體" w:eastAsia="微軟正黑體" w:hAnsi="微軟正黑體"/>
                <w:color w:val="000000" w:themeColor="text1"/>
                <w:szCs w:val="24"/>
              </w:rPr>
              <w:t>CEF</w:t>
            </w:r>
            <w:r w:rsidR="006E4841" w:rsidRPr="00C95778">
              <w:rPr>
                <w:rFonts w:ascii="微軟正黑體" w:eastAsia="微軟正黑體" w:hAnsi="微軟正黑體" w:hint="eastAsia"/>
                <w:color w:val="000000" w:themeColor="text1"/>
                <w:szCs w:val="24"/>
              </w:rPr>
              <w:t>，除以投資股票、債券為主且不具槓桿或放空效果之</w:t>
            </w:r>
            <w:r w:rsidR="006E4841" w:rsidRPr="00C95778">
              <w:rPr>
                <w:rFonts w:ascii="微軟正黑體" w:eastAsia="微軟正黑體" w:hAnsi="微軟正黑體"/>
                <w:color w:val="000000" w:themeColor="text1"/>
                <w:szCs w:val="24"/>
              </w:rPr>
              <w:t>ETF</w:t>
            </w:r>
            <w:r w:rsidR="006E4841" w:rsidRPr="00C95778">
              <w:rPr>
                <w:rFonts w:ascii="微軟正黑體" w:eastAsia="微軟正黑體" w:hAnsi="微軟正黑體" w:hint="eastAsia"/>
                <w:color w:val="000000" w:themeColor="text1"/>
                <w:szCs w:val="24"/>
              </w:rPr>
              <w:t>外</w:t>
            </w:r>
            <w:r w:rsidRPr="00C95778">
              <w:rPr>
                <w:rFonts w:ascii="微軟正黑體" w:eastAsia="微軟正黑體" w:hAnsi="微軟正黑體" w:hint="eastAsia"/>
                <w:color w:val="000000" w:themeColor="text1"/>
                <w:szCs w:val="24"/>
              </w:rPr>
              <w:t>，是否由委託人於初次買賣時簽具風險預告書，公司始接受其委託。</w:t>
            </w:r>
          </w:p>
          <w:p w14:paraId="7DA71C03" w14:textId="77777777" w:rsidR="000273B6" w:rsidRPr="00C95778" w:rsidRDefault="000273B6" w:rsidP="00D835BE">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前項風險預告書如</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電子簽章辦理者，公司是否依規定強化簽署程序。</w:t>
            </w:r>
          </w:p>
          <w:p w14:paraId="0EEA8ED0" w14:textId="7FBB1033" w:rsidR="006E4841" w:rsidRPr="00C95778" w:rsidRDefault="006E4841" w:rsidP="00B6307E">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（三）接受非專業投資人委託買賣具有槓桿或放空效果之</w:t>
            </w:r>
            <w:r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，是否以正向不超過二倍及反向不超過一倍為限，委託人是否於初次買賣</w:t>
            </w:r>
            <w:r w:rsidR="00AD7AED" w:rsidRPr="00C95778">
              <w:rPr>
                <w:rFonts w:ascii="微軟正黑體" w:eastAsia="微軟正黑體" w:hAnsi="微軟正黑體"/>
                <w:color w:val="000000" w:themeColor="text1"/>
                <w:szCs w:val="24"/>
              </w:rPr>
              <w:t>CEF</w:t>
            </w:r>
            <w:r w:rsidR="00AD7AED" w:rsidRPr="00C95778">
              <w:rPr>
                <w:rFonts w:ascii="微軟正黑體" w:eastAsia="微軟正黑體" w:hAnsi="微軟正黑體" w:hint="eastAsia"/>
                <w:color w:val="000000" w:themeColor="text1"/>
                <w:szCs w:val="24"/>
              </w:rPr>
              <w:t>及具有槓桿或放空效果之</w:t>
            </w:r>
            <w:r w:rsidR="00AD7AED"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時具備下列條件之</w:t>
            </w:r>
            <w:proofErr w:type="gramStart"/>
            <w:r w:rsidRPr="00C95778">
              <w:rPr>
                <w:rFonts w:ascii="微軟正黑體" w:eastAsia="微軟正黑體" w:hAnsi="微軟正黑體" w:hint="eastAsia"/>
                <w:color w:val="000000" w:themeColor="text1"/>
                <w:szCs w:val="24"/>
              </w:rPr>
              <w:t>一</w:t>
            </w:r>
            <w:proofErr w:type="gramEnd"/>
            <w:r w:rsidRPr="00C95778">
              <w:rPr>
                <w:rFonts w:ascii="微軟正黑體" w:eastAsia="微軟正黑體" w:hAnsi="微軟正黑體" w:hint="eastAsia"/>
                <w:color w:val="000000" w:themeColor="text1"/>
                <w:szCs w:val="24"/>
              </w:rPr>
              <w:t>：</w:t>
            </w:r>
          </w:p>
          <w:p w14:paraId="57756E72" w14:textId="77777777" w:rsidR="006E4841" w:rsidRPr="00C95778" w:rsidRDefault="006E4841" w:rsidP="00B6307E">
            <w:pPr>
              <w:spacing w:line="36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1</w:t>
            </w:r>
            <w:r w:rsidRPr="00C95778">
              <w:rPr>
                <w:rFonts w:ascii="微軟正黑體" w:eastAsia="微軟正黑體" w:hAnsi="微軟正黑體" w:hint="eastAsia"/>
                <w:color w:val="000000" w:themeColor="text1"/>
                <w:szCs w:val="24"/>
              </w:rPr>
              <w:t>、已開立國內信用交易帳戶。</w:t>
            </w:r>
          </w:p>
          <w:p w14:paraId="4F1ADDAF" w14:textId="77777777" w:rsidR="006E4841" w:rsidRPr="00C95778" w:rsidRDefault="006E4841" w:rsidP="00B6307E">
            <w:pPr>
              <w:spacing w:line="36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2</w:t>
            </w:r>
            <w:r w:rsidRPr="00C95778">
              <w:rPr>
                <w:rFonts w:ascii="微軟正黑體" w:eastAsia="微軟正黑體" w:hAnsi="微軟正黑體" w:hint="eastAsia"/>
                <w:color w:val="000000" w:themeColor="text1"/>
                <w:szCs w:val="24"/>
              </w:rPr>
              <w:t>、最近</w:t>
            </w:r>
            <w:proofErr w:type="gramStart"/>
            <w:r w:rsidRPr="00C95778">
              <w:rPr>
                <w:rFonts w:ascii="微軟正黑體" w:eastAsia="微軟正黑體" w:hAnsi="微軟正黑體" w:hint="eastAsia"/>
                <w:color w:val="000000" w:themeColor="text1"/>
                <w:szCs w:val="24"/>
              </w:rPr>
              <w:t>一</w:t>
            </w:r>
            <w:proofErr w:type="gramEnd"/>
            <w:r w:rsidRPr="00C95778">
              <w:rPr>
                <w:rFonts w:ascii="微軟正黑體" w:eastAsia="微軟正黑體" w:hAnsi="微軟正黑體" w:hint="eastAsia"/>
                <w:color w:val="000000" w:themeColor="text1"/>
                <w:szCs w:val="24"/>
              </w:rPr>
              <w:t>年內委託買賣國內或外國認購（售）權證成交達十筆（含）以上。</w:t>
            </w:r>
          </w:p>
          <w:p w14:paraId="54B76D59" w14:textId="77777777" w:rsidR="006E4841" w:rsidRPr="00C95778" w:rsidRDefault="006E4841" w:rsidP="00B6307E">
            <w:pPr>
              <w:spacing w:line="36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3</w:t>
            </w:r>
            <w:r w:rsidRPr="00C95778">
              <w:rPr>
                <w:rFonts w:ascii="微軟正黑體" w:eastAsia="微軟正黑體" w:hAnsi="微軟正黑體" w:hint="eastAsia"/>
                <w:color w:val="000000" w:themeColor="text1"/>
                <w:szCs w:val="24"/>
              </w:rPr>
              <w:t>、最近</w:t>
            </w:r>
            <w:proofErr w:type="gramStart"/>
            <w:r w:rsidRPr="00C95778">
              <w:rPr>
                <w:rFonts w:ascii="微軟正黑體" w:eastAsia="微軟正黑體" w:hAnsi="微軟正黑體" w:hint="eastAsia"/>
                <w:color w:val="000000" w:themeColor="text1"/>
                <w:szCs w:val="24"/>
              </w:rPr>
              <w:t>一</w:t>
            </w:r>
            <w:proofErr w:type="gramEnd"/>
            <w:r w:rsidRPr="00C95778">
              <w:rPr>
                <w:rFonts w:ascii="微軟正黑體" w:eastAsia="微軟正黑體" w:hAnsi="微軟正黑體" w:hint="eastAsia"/>
                <w:color w:val="000000" w:themeColor="text1"/>
                <w:szCs w:val="24"/>
              </w:rPr>
              <w:t>年內委託買賣國內或外國期貨交易契約成交達十筆（含）以上。</w:t>
            </w:r>
          </w:p>
          <w:p w14:paraId="1BEAC2F4" w14:textId="77777777" w:rsidR="006E4841" w:rsidRPr="00C95778" w:rsidRDefault="006E4841" w:rsidP="00B6307E">
            <w:pPr>
              <w:spacing w:line="36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4</w:t>
            </w:r>
            <w:r w:rsidRPr="00C95778">
              <w:rPr>
                <w:rFonts w:ascii="微軟正黑體" w:eastAsia="微軟正黑體" w:hAnsi="微軟正黑體" w:hint="eastAsia"/>
                <w:color w:val="000000" w:themeColor="text1"/>
                <w:szCs w:val="24"/>
              </w:rPr>
              <w:t>、委託買賣國內或外國證券交易市場掛牌之槓桿或放空效果</w:t>
            </w:r>
            <w:r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之成交紀錄。</w:t>
            </w:r>
          </w:p>
          <w:p w14:paraId="1845D965" w14:textId="77777777" w:rsidR="006E4841" w:rsidRPr="00C95778" w:rsidRDefault="006E4841" w:rsidP="00D835BE">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（四）接受非專業投資人委託買賣外國有價證券，是否就證券商受託買賣外國有價證券管理規則第六條及相關函令規定非專業投資人買賣標的相關限制，建立</w:t>
            </w:r>
            <w:proofErr w:type="gramStart"/>
            <w:r w:rsidRPr="00C95778">
              <w:rPr>
                <w:rFonts w:ascii="微軟正黑體" w:eastAsia="微軟正黑體" w:hAnsi="微軟正黑體" w:hint="eastAsia"/>
                <w:color w:val="000000" w:themeColor="text1"/>
                <w:szCs w:val="24"/>
              </w:rPr>
              <w:t>內部控</w:t>
            </w:r>
            <w:proofErr w:type="gramEnd"/>
            <w:r w:rsidRPr="00C95778">
              <w:rPr>
                <w:rFonts w:ascii="微軟正黑體" w:eastAsia="微軟正黑體" w:hAnsi="微軟正黑體" w:hint="eastAsia"/>
                <w:color w:val="000000" w:themeColor="text1"/>
                <w:szCs w:val="24"/>
              </w:rPr>
              <w:t>管作業程序，並是否依相關作業程序辦理。</w:t>
            </w:r>
          </w:p>
          <w:p w14:paraId="4AB1A77F" w14:textId="77777777" w:rsidR="00043DE0" w:rsidRPr="00C95778" w:rsidRDefault="00BE067E" w:rsidP="00D835BE">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6E4841" w:rsidRPr="00C95778">
              <w:rPr>
                <w:rFonts w:ascii="微軟正黑體" w:eastAsia="微軟正黑體" w:hAnsi="微軟正黑體" w:hint="eastAsia"/>
                <w:color w:val="000000" w:themeColor="text1"/>
                <w:szCs w:val="24"/>
              </w:rPr>
              <w:t>五</w:t>
            </w:r>
            <w:r w:rsidRPr="00C95778">
              <w:rPr>
                <w:rFonts w:ascii="微軟正黑體" w:eastAsia="微軟正黑體" w:hAnsi="微軟正黑體" w:hint="eastAsia"/>
                <w:color w:val="000000" w:themeColor="text1"/>
                <w:szCs w:val="24"/>
              </w:rPr>
              <w:t>）</w:t>
            </w:r>
            <w:r w:rsidR="00043DE0" w:rsidRPr="00C95778">
              <w:rPr>
                <w:rFonts w:ascii="微軟正黑體" w:eastAsia="微軟正黑體" w:hAnsi="微軟正黑體" w:hint="eastAsia"/>
                <w:color w:val="000000" w:themeColor="text1"/>
                <w:szCs w:val="24"/>
              </w:rPr>
              <w:t>對信用評等未達</w:t>
            </w:r>
            <w:r w:rsidR="00043DE0" w:rsidRPr="00C95778">
              <w:rPr>
                <w:rFonts w:ascii="微軟正黑體" w:eastAsia="微軟正黑體" w:hAnsi="微軟正黑體"/>
                <w:color w:val="000000" w:themeColor="text1"/>
                <w:szCs w:val="24"/>
              </w:rPr>
              <w:t>BBB</w:t>
            </w:r>
            <w:r w:rsidR="00043DE0" w:rsidRPr="00C95778">
              <w:rPr>
                <w:rFonts w:ascii="微軟正黑體" w:eastAsia="微軟正黑體" w:hAnsi="微軟正黑體" w:hint="eastAsia"/>
                <w:color w:val="000000" w:themeColor="text1"/>
                <w:szCs w:val="24"/>
              </w:rPr>
              <w:t>等級之外國有價證券，是否</w:t>
            </w:r>
            <w:r w:rsidR="00FD1FAE" w:rsidRPr="00C95778">
              <w:rPr>
                <w:rFonts w:ascii="微軟正黑體" w:eastAsia="微軟正黑體" w:hAnsi="微軟正黑體" w:hint="eastAsia"/>
                <w:color w:val="000000" w:themeColor="text1"/>
                <w:szCs w:val="24"/>
              </w:rPr>
              <w:t>對非屬專業機構投資人之委託人預</w:t>
            </w:r>
            <w:proofErr w:type="gramStart"/>
            <w:r w:rsidR="00FD1FAE" w:rsidRPr="00C95778">
              <w:rPr>
                <w:rFonts w:ascii="微軟正黑體" w:eastAsia="微軟正黑體" w:hAnsi="微軟正黑體" w:hint="eastAsia"/>
                <w:color w:val="000000" w:themeColor="text1"/>
                <w:szCs w:val="24"/>
              </w:rPr>
              <w:t>收款項並匯入</w:t>
            </w:r>
            <w:proofErr w:type="gramEnd"/>
            <w:r w:rsidR="00FD1FAE" w:rsidRPr="00C95778">
              <w:rPr>
                <w:rFonts w:ascii="微軟正黑體" w:eastAsia="微軟正黑體" w:hAnsi="微軟正黑體" w:hint="eastAsia"/>
                <w:color w:val="000000" w:themeColor="text1"/>
                <w:szCs w:val="24"/>
              </w:rPr>
              <w:t>公司專戶，</w:t>
            </w:r>
            <w:r w:rsidR="00105740" w:rsidRPr="00C95778">
              <w:rPr>
                <w:rFonts w:ascii="微軟正黑體" w:eastAsia="微軟正黑體" w:hAnsi="微軟正黑體" w:hint="eastAsia"/>
                <w:color w:val="000000" w:themeColor="text1"/>
                <w:szCs w:val="24"/>
              </w:rPr>
              <w:t>或先辦理圈存款項，</w:t>
            </w:r>
            <w:r w:rsidR="00FD1FAE" w:rsidRPr="00C95778">
              <w:rPr>
                <w:rFonts w:ascii="微軟正黑體" w:eastAsia="微軟正黑體" w:hAnsi="微軟正黑體" w:hint="eastAsia"/>
                <w:color w:val="000000" w:themeColor="text1"/>
                <w:szCs w:val="24"/>
              </w:rPr>
              <w:t>始得受託買進</w:t>
            </w:r>
            <w:r w:rsidR="00043DE0" w:rsidRPr="00C95778">
              <w:rPr>
                <w:rFonts w:ascii="微軟正黑體" w:eastAsia="微軟正黑體" w:hAnsi="微軟正黑體" w:hint="eastAsia"/>
                <w:color w:val="000000" w:themeColor="text1"/>
                <w:szCs w:val="24"/>
              </w:rPr>
              <w:t>。</w:t>
            </w:r>
          </w:p>
          <w:p w14:paraId="1C7388A2" w14:textId="6FB8CE05" w:rsidR="00892894" w:rsidRPr="00C95778" w:rsidRDefault="00892894" w:rsidP="00892894">
            <w:pPr>
              <w:spacing w:after="108" w:line="380" w:lineRule="exact"/>
              <w:ind w:leftChars="188" w:left="1018" w:hangingChars="197" w:hanging="567"/>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pacing w:val="24"/>
              </w:rPr>
              <w:t>(六)</w:t>
            </w:r>
            <w:r w:rsidRPr="00C95778">
              <w:rPr>
                <w:rFonts w:ascii="微軟正黑體" w:eastAsia="微軟正黑體" w:hAnsi="微軟正黑體" w:hint="eastAsia"/>
                <w:color w:val="000000" w:themeColor="text1"/>
                <w:szCs w:val="24"/>
              </w:rPr>
              <w:t>公司受託買賣具損失吸收能力債券(簡稱T</w:t>
            </w:r>
            <w:r w:rsidRPr="00C95778">
              <w:rPr>
                <w:rFonts w:ascii="微軟正黑體" w:eastAsia="微軟正黑體" w:hAnsi="微軟正黑體"/>
                <w:color w:val="000000" w:themeColor="text1"/>
                <w:szCs w:val="24"/>
              </w:rPr>
              <w:t>LAC</w:t>
            </w:r>
            <w:r w:rsidRPr="00C95778">
              <w:rPr>
                <w:rFonts w:ascii="微軟正黑體" w:eastAsia="微軟正黑體" w:hAnsi="微軟正黑體" w:hint="eastAsia"/>
                <w:color w:val="000000" w:themeColor="text1"/>
                <w:szCs w:val="24"/>
              </w:rPr>
              <w:t>債券)，委託人是否為專業投資人，信用評等是否達</w:t>
            </w:r>
            <w:r w:rsidRPr="00C95778">
              <w:rPr>
                <w:rFonts w:ascii="微軟正黑體" w:eastAsia="微軟正黑體" w:hAnsi="微軟正黑體"/>
                <w:color w:val="000000" w:themeColor="text1"/>
                <w:szCs w:val="24"/>
              </w:rPr>
              <w:t>BB</w:t>
            </w:r>
            <w:r w:rsidRPr="00C95778">
              <w:rPr>
                <w:rFonts w:ascii="微軟正黑體" w:eastAsia="微軟正黑體" w:hAnsi="微軟正黑體" w:hint="eastAsia"/>
                <w:color w:val="000000" w:themeColor="text1"/>
                <w:szCs w:val="24"/>
              </w:rPr>
              <w:t>等級或以上。</w:t>
            </w:r>
          </w:p>
          <w:p w14:paraId="5B178DBC" w14:textId="77777777" w:rsidR="00EE25C6" w:rsidRPr="00C95778" w:rsidRDefault="00EE25C6" w:rsidP="00EE25C6">
            <w:pPr>
              <w:spacing w:line="340" w:lineRule="exact"/>
              <w:ind w:leftChars="188" w:left="1018" w:hangingChars="197" w:hanging="567"/>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(七)公司受託買進具損失吸收能力債券(TLAC)、無信用評等或信用評等未達主管機關認可之信用評等機構評等達一定等級以上之外國債券，是否依下列規定辦理:</w:t>
            </w:r>
          </w:p>
          <w:p w14:paraId="31A54176" w14:textId="0BB0CDC8" w:rsidR="00EE25C6" w:rsidRPr="00C95778" w:rsidRDefault="00EE25C6" w:rsidP="00EE25C6">
            <w:pPr>
              <w:spacing w:line="340" w:lineRule="exact"/>
              <w:ind w:leftChars="404" w:left="1238" w:hangingChars="93" w:hanging="26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1</w:t>
            </w:r>
            <w:r w:rsidRPr="00C95778">
              <w:rPr>
                <w:rFonts w:ascii="標楷體" w:eastAsia="標楷體" w:hAnsi="標楷體" w:hint="eastAsia"/>
                <w:color w:val="000000" w:themeColor="text1"/>
                <w:spacing w:val="24"/>
              </w:rPr>
              <w:t>.</w:t>
            </w:r>
            <w:r w:rsidRPr="00C95778">
              <w:rPr>
                <w:rFonts w:ascii="微軟正黑體" w:eastAsia="微軟正黑體" w:hAnsi="微軟正黑體" w:hint="eastAsia"/>
                <w:color w:val="000000" w:themeColor="text1"/>
                <w:spacing w:val="24"/>
              </w:rPr>
              <w:t>公司對於非屬專業機構投資人之委託人是否預</w:t>
            </w:r>
            <w:proofErr w:type="gramStart"/>
            <w:r w:rsidRPr="00C95778">
              <w:rPr>
                <w:rFonts w:ascii="微軟正黑體" w:eastAsia="微軟正黑體" w:hAnsi="微軟正黑體" w:hint="eastAsia"/>
                <w:color w:val="000000" w:themeColor="text1"/>
                <w:spacing w:val="24"/>
              </w:rPr>
              <w:t>收款項並匯入</w:t>
            </w:r>
            <w:proofErr w:type="gramEnd"/>
            <w:r w:rsidRPr="00C95778">
              <w:rPr>
                <w:rFonts w:ascii="微軟正黑體" w:eastAsia="微軟正黑體" w:hAnsi="微軟正黑體" w:hint="eastAsia"/>
                <w:color w:val="000000" w:themeColor="text1"/>
                <w:spacing w:val="24"/>
              </w:rPr>
              <w:t>公司專戶，或先辦理圈存款項，才接受委託買進。</w:t>
            </w:r>
          </w:p>
          <w:p w14:paraId="2BCD0F61" w14:textId="62E04BE1" w:rsidR="00EE25C6" w:rsidRPr="00C95778" w:rsidRDefault="00EE25C6" w:rsidP="00B6307E">
            <w:pPr>
              <w:spacing w:line="340" w:lineRule="exact"/>
              <w:ind w:leftChars="404" w:left="1238" w:hangingChars="93" w:hanging="26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2.</w:t>
            </w:r>
            <w:r w:rsidR="00B510C5" w:rsidRPr="00B510C5">
              <w:rPr>
                <w:rFonts w:ascii="微軟正黑體" w:eastAsia="微軟正黑體" w:hAnsi="微軟正黑體" w:hint="eastAsia"/>
                <w:color w:val="FF0000"/>
                <w:spacing w:val="24"/>
                <w:u w:val="single"/>
              </w:rPr>
              <w:t>除委託人為專業機構投資人及高淨值投資法人外</w:t>
            </w:r>
            <w:r w:rsidR="00B510C5">
              <w:rPr>
                <w:rFonts w:ascii="微軟正黑體" w:eastAsia="微軟正黑體" w:hAnsi="微軟正黑體" w:hint="eastAsia"/>
                <w:color w:val="FF0000"/>
                <w:spacing w:val="24"/>
                <w:u w:val="single"/>
              </w:rPr>
              <w:t>，</w:t>
            </w:r>
            <w:r w:rsidRPr="00C95778">
              <w:rPr>
                <w:rFonts w:ascii="微軟正黑體" w:eastAsia="微軟正黑體" w:hAnsi="微軟正黑體" w:hint="eastAsia"/>
                <w:color w:val="000000" w:themeColor="text1"/>
                <w:spacing w:val="24"/>
              </w:rPr>
              <w:t>公司對於初次交易之委託人是否簽具風險預告書，或每次受託買進時揭露投資風險並留存紀錄。</w:t>
            </w:r>
          </w:p>
          <w:p w14:paraId="74D3C8F6" w14:textId="70455BFD" w:rsidR="00EE25C6" w:rsidRPr="00C95778" w:rsidRDefault="00EE25C6" w:rsidP="00B6307E">
            <w:pPr>
              <w:spacing w:line="340" w:lineRule="exact"/>
              <w:ind w:leftChars="404" w:left="1238" w:hangingChars="93" w:hanging="26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3.公司是否於每月對</w:t>
            </w:r>
            <w:proofErr w:type="gramStart"/>
            <w:r w:rsidRPr="00C95778">
              <w:rPr>
                <w:rFonts w:ascii="微軟正黑體" w:eastAsia="微軟正黑體" w:hAnsi="微軟正黑體" w:hint="eastAsia"/>
                <w:color w:val="000000" w:themeColor="text1"/>
                <w:spacing w:val="24"/>
              </w:rPr>
              <w:t>帳單</w:t>
            </w:r>
            <w:proofErr w:type="gramEnd"/>
            <w:r w:rsidRPr="00C95778">
              <w:rPr>
                <w:rFonts w:ascii="微軟正黑體" w:eastAsia="微軟正黑體" w:hAnsi="微軟正黑體" w:hint="eastAsia"/>
                <w:color w:val="000000" w:themeColor="text1"/>
                <w:spacing w:val="24"/>
              </w:rPr>
              <w:t>揭露投資風險。</w:t>
            </w:r>
          </w:p>
          <w:p w14:paraId="174D6BFF" w14:textId="77777777" w:rsidR="000273B6" w:rsidRPr="003B5C77" w:rsidRDefault="00961744" w:rsidP="00B6307E">
            <w:pPr>
              <w:spacing w:line="340" w:lineRule="exact"/>
              <w:ind w:left="539" w:hanging="539"/>
              <w:jc w:val="both"/>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zCs w:val="24"/>
              </w:rPr>
              <w:t>二、</w:t>
            </w:r>
            <w:r w:rsidR="000273B6" w:rsidRPr="00C95778">
              <w:rPr>
                <w:rFonts w:ascii="微軟正黑體" w:eastAsia="微軟正黑體" w:hAnsi="微軟正黑體" w:hint="eastAsia"/>
                <w:color w:val="000000" w:themeColor="text1"/>
                <w:szCs w:val="24"/>
              </w:rPr>
              <w:t>公</w:t>
            </w:r>
            <w:r w:rsidR="000273B6" w:rsidRPr="003B5C77">
              <w:rPr>
                <w:rFonts w:ascii="微軟正黑體" w:eastAsia="微軟正黑體" w:hAnsi="微軟正黑體" w:hint="eastAsia"/>
                <w:color w:val="000000" w:themeColor="text1"/>
                <w:spacing w:val="24"/>
                <w:szCs w:val="24"/>
              </w:rPr>
              <w:t>司辦理本項業務或國際證券業務分公司依規定受託買賣外幣結構型商品，公司是否於本公會「證券商受託買賣外國有價證券業務電子化申報平台」申報相關資料。</w:t>
            </w:r>
          </w:p>
          <w:p w14:paraId="1034D182" w14:textId="77777777" w:rsidR="00C137F9" w:rsidRPr="00C95778" w:rsidRDefault="003620B0" w:rsidP="00892894">
            <w:pPr>
              <w:spacing w:line="240" w:lineRule="auto"/>
              <w:ind w:leftChars="224" w:left="53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公司</w:t>
            </w:r>
            <w:r w:rsidR="000A2D97" w:rsidRPr="00C95778">
              <w:rPr>
                <w:rFonts w:ascii="微軟正黑體" w:eastAsia="微軟正黑體" w:hAnsi="微軟正黑體" w:hint="eastAsia"/>
                <w:color w:val="000000" w:themeColor="text1"/>
                <w:szCs w:val="24"/>
              </w:rPr>
              <w:t>受託買賣境外結構型商品前，是否與發行人、總代理人共同簽訂書面契約。</w:t>
            </w:r>
          </w:p>
          <w:p w14:paraId="555620B9" w14:textId="77777777" w:rsidR="00892894" w:rsidRPr="00C95778" w:rsidRDefault="00892894" w:rsidP="00892894">
            <w:pPr>
              <w:spacing w:line="240" w:lineRule="auto"/>
              <w:ind w:leftChars="224" w:left="53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公司接受高資產客戶委託買賣證券商或本國銀行之海外轉投資子公司或分支機構發行境外結構型商品，是否與境內代理人以約定或書面確認其商品資訊提供、爭議處理、重大事件通報程序等事項。</w:t>
            </w:r>
          </w:p>
          <w:p w14:paraId="64323165" w14:textId="77777777" w:rsidR="00D2472A" w:rsidRPr="00C95778" w:rsidRDefault="003620B0" w:rsidP="00892894">
            <w:pPr>
              <w:pStyle w:val="aa"/>
              <w:numPr>
                <w:ilvl w:val="0"/>
                <w:numId w:val="5"/>
              </w:numPr>
              <w:ind w:leftChars="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w:t>
            </w:r>
            <w:r w:rsidR="00D2094A" w:rsidRPr="00C95778">
              <w:rPr>
                <w:rFonts w:ascii="微軟正黑體" w:eastAsia="微軟正黑體" w:hAnsi="微軟正黑體" w:hint="eastAsia"/>
                <w:color w:val="000000" w:themeColor="text1"/>
                <w:szCs w:val="24"/>
              </w:rPr>
              <w:t>受託買賣境外結構型商品前，商品審查小組是否依規定進行審查</w:t>
            </w:r>
            <w:r w:rsidR="008F28D3" w:rsidRPr="00C95778">
              <w:rPr>
                <w:rFonts w:ascii="微軟正黑體" w:eastAsia="微軟正黑體" w:hAnsi="微軟正黑體" w:hint="eastAsia"/>
                <w:color w:val="000000" w:themeColor="text1"/>
                <w:szCs w:val="24"/>
              </w:rPr>
              <w:t>。</w:t>
            </w:r>
          </w:p>
          <w:p w14:paraId="749DE7E0" w14:textId="77777777" w:rsidR="00892894" w:rsidRPr="00C95778" w:rsidRDefault="00892894" w:rsidP="00892894">
            <w:pPr>
              <w:spacing w:after="108" w:line="380" w:lineRule="exact"/>
              <w:ind w:leftChars="224" w:left="538"/>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公司接受高資產客戶委託買賣境外結構型商品，是否建立適當之商品適合度制度，及商品上架審查標準、審查程序與監控機制，是否依該自訂之內部規範辦理。</w:t>
            </w:r>
          </w:p>
          <w:p w14:paraId="68D563B3" w14:textId="77777777" w:rsidR="00892894" w:rsidRPr="00C95778" w:rsidRDefault="00892894" w:rsidP="00892894">
            <w:pPr>
              <w:spacing w:after="108" w:line="380" w:lineRule="exact"/>
              <w:ind w:leftChars="224" w:left="53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zCs w:val="24"/>
              </w:rPr>
              <w:t>公司接受高資產客戶委託買賣境外結構型商品，是否就相同發</w:t>
            </w:r>
            <w:r w:rsidRPr="00C95778">
              <w:rPr>
                <w:rFonts w:ascii="微軟正黑體" w:eastAsia="微軟正黑體" w:hAnsi="微軟正黑體" w:hint="eastAsia"/>
                <w:color w:val="000000" w:themeColor="text1"/>
                <w:spacing w:val="24"/>
              </w:rPr>
              <w:t>行機構且相同商品結構或相同商品風險等級之商品自訂類型化審查之規範，是否依該自訂之內部規範辦理。</w:t>
            </w:r>
          </w:p>
          <w:p w14:paraId="5D5EB672" w14:textId="77777777" w:rsidR="003F06A1" w:rsidRPr="00C95778" w:rsidRDefault="003620B0" w:rsidP="00D835BE">
            <w:pPr>
              <w:spacing w:line="240" w:lineRule="auto"/>
              <w:ind w:leftChars="200" w:left="4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w:t>
            </w:r>
            <w:r w:rsidR="003F06A1" w:rsidRPr="00C95778">
              <w:rPr>
                <w:rFonts w:ascii="微軟正黑體" w:eastAsia="微軟正黑體" w:hAnsi="微軟正黑體" w:hint="eastAsia"/>
                <w:color w:val="000000" w:themeColor="text1"/>
                <w:szCs w:val="24"/>
              </w:rPr>
              <w:t>提供給境外結構型商品發行人或總代理人之資料，是否經內部適當審核，並確定內容無不當、不實陳述及違反相關法令之情事。</w:t>
            </w:r>
          </w:p>
          <w:p w14:paraId="158A2D40" w14:textId="77777777" w:rsidR="000D7FB1" w:rsidRPr="00C95778" w:rsidRDefault="000D7FB1" w:rsidP="00D835BE">
            <w:pPr>
              <w:spacing w:line="240" w:lineRule="auto"/>
              <w:ind w:leftChars="150" w:left="36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（該商品以專業機構投資人或高淨值投資法人為受託買賣對象者，得不適用本點規範）</w:t>
            </w:r>
          </w:p>
          <w:p w14:paraId="70F6B10F" w14:textId="77777777" w:rsidR="00B25AEF" w:rsidRPr="00C95778" w:rsidRDefault="000A2D97"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B25AEF" w:rsidRPr="00C95778">
              <w:rPr>
                <w:rFonts w:ascii="微軟正黑體" w:eastAsia="微軟正黑體" w:hAnsi="微軟正黑體" w:hint="eastAsia"/>
                <w:color w:val="000000" w:themeColor="text1"/>
                <w:szCs w:val="24"/>
              </w:rPr>
              <w:t>受託買賣作業：</w:t>
            </w:r>
          </w:p>
          <w:p w14:paraId="42F39139" w14:textId="77777777" w:rsidR="0087760D" w:rsidRPr="00C95778" w:rsidRDefault="00B25AEF" w:rsidP="00D835BE">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w:t>
            </w:r>
            <w:r w:rsidR="0087760D" w:rsidRPr="00C95778">
              <w:rPr>
                <w:rFonts w:ascii="微軟正黑體" w:eastAsia="微軟正黑體" w:hAnsi="微軟正黑體" w:hint="eastAsia"/>
                <w:color w:val="000000" w:themeColor="text1"/>
                <w:szCs w:val="24"/>
              </w:rPr>
              <w:t>委託書填寫內容是否完整。</w:t>
            </w:r>
          </w:p>
          <w:p w14:paraId="15170C74" w14:textId="77777777" w:rsidR="00781543" w:rsidRPr="00C95778" w:rsidRDefault="00781543" w:rsidP="00D835BE">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受託買賣人員接受客戶當面委託時，委託人是否為客戶本人或已出</w:t>
            </w:r>
            <w:r w:rsidRPr="00C95778">
              <w:rPr>
                <w:rFonts w:ascii="微軟正黑體" w:eastAsia="微軟正黑體" w:hAnsi="微軟正黑體" w:hint="eastAsia"/>
                <w:color w:val="000000" w:themeColor="text1"/>
                <w:szCs w:val="24"/>
              </w:rPr>
              <w:lastRenderedPageBreak/>
              <w:t>具委任授權書之合格代理人。</w:t>
            </w:r>
          </w:p>
          <w:p w14:paraId="30458254" w14:textId="77777777" w:rsidR="001670EF" w:rsidRPr="00C95778" w:rsidRDefault="001670EF" w:rsidP="00D835BE">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公司受理非屬專業機構投資人之委託人之非限價委託買賣時，是否再次確認委託內容，始得受理其委託。</w:t>
            </w:r>
          </w:p>
          <w:p w14:paraId="75A58F3A" w14:textId="5D3F2921" w:rsidR="00A659B2" w:rsidRPr="00C95778" w:rsidRDefault="00A659B2"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公司接受委託人以</w:t>
            </w:r>
            <w:proofErr w:type="gramStart"/>
            <w:r w:rsidRPr="00C95778">
              <w:rPr>
                <w:rFonts w:ascii="微軟正黑體" w:eastAsia="微軟正黑體" w:hAnsi="微軟正黑體" w:hint="eastAsia"/>
                <w:color w:val="000000" w:themeColor="text1"/>
                <w:szCs w:val="24"/>
              </w:rPr>
              <w:t>定期定股</w:t>
            </w:r>
            <w:r w:rsidR="00E81AEB" w:rsidRPr="00C95778">
              <w:rPr>
                <w:rFonts w:ascii="微軟正黑體" w:eastAsia="微軟正黑體" w:hAnsi="微軟正黑體" w:hint="eastAsia"/>
                <w:color w:val="000000" w:themeColor="text1"/>
                <w:spacing w:val="24"/>
              </w:rPr>
              <w:t>及</w:t>
            </w:r>
            <w:proofErr w:type="gramEnd"/>
            <w:r w:rsidR="00E81AEB" w:rsidRPr="00C95778">
              <w:rPr>
                <w:rFonts w:ascii="微軟正黑體" w:eastAsia="微軟正黑體" w:hAnsi="微軟正黑體" w:hint="eastAsia"/>
                <w:color w:val="000000" w:themeColor="text1"/>
                <w:spacing w:val="24"/>
              </w:rPr>
              <w:t>定期定額</w:t>
            </w:r>
            <w:r w:rsidRPr="00C95778">
              <w:rPr>
                <w:rFonts w:ascii="微軟正黑體" w:eastAsia="微軟正黑體" w:hAnsi="微軟正黑體" w:hint="eastAsia"/>
                <w:color w:val="000000" w:themeColor="text1"/>
                <w:szCs w:val="24"/>
              </w:rPr>
              <w:t>方式委託買賣外國有價證券，</w:t>
            </w:r>
            <w:proofErr w:type="gramStart"/>
            <w:r w:rsidRPr="00C95778">
              <w:rPr>
                <w:rFonts w:ascii="微軟正黑體" w:eastAsia="微軟正黑體" w:hAnsi="微軟正黑體" w:hint="eastAsia"/>
                <w:color w:val="000000" w:themeColor="text1"/>
                <w:szCs w:val="24"/>
              </w:rPr>
              <w:t>就標的</w:t>
            </w:r>
            <w:proofErr w:type="gramEnd"/>
            <w:r w:rsidRPr="00C95778">
              <w:rPr>
                <w:rFonts w:ascii="微軟正黑體" w:eastAsia="微軟正黑體" w:hAnsi="微軟正黑體" w:hint="eastAsia"/>
                <w:color w:val="000000" w:themeColor="text1"/>
                <w:szCs w:val="24"/>
              </w:rPr>
              <w:t>選定標準是否依相關作業程序辦理。</w:t>
            </w:r>
          </w:p>
          <w:p w14:paraId="6B74A58B" w14:textId="353AD005" w:rsidR="00A659B2" w:rsidRPr="00C95778" w:rsidRDefault="00A659B2"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公司如接受委託人以</w:t>
            </w:r>
            <w:proofErr w:type="gramStart"/>
            <w:r w:rsidRPr="00C95778">
              <w:rPr>
                <w:rFonts w:ascii="微軟正黑體" w:eastAsia="微軟正黑體" w:hAnsi="微軟正黑體" w:hint="eastAsia"/>
                <w:color w:val="000000" w:themeColor="text1"/>
                <w:szCs w:val="24"/>
              </w:rPr>
              <w:t>定期定股</w:t>
            </w:r>
            <w:r w:rsidR="00E81AEB" w:rsidRPr="00C95778">
              <w:rPr>
                <w:rFonts w:ascii="微軟正黑體" w:eastAsia="微軟正黑體" w:hAnsi="微軟正黑體" w:hint="eastAsia"/>
                <w:color w:val="000000" w:themeColor="text1"/>
                <w:spacing w:val="24"/>
              </w:rPr>
              <w:t>及</w:t>
            </w:r>
            <w:proofErr w:type="gramEnd"/>
            <w:r w:rsidR="00E81AEB" w:rsidRPr="00C95778">
              <w:rPr>
                <w:rFonts w:ascii="微軟正黑體" w:eastAsia="微軟正黑體" w:hAnsi="微軟正黑體" w:hint="eastAsia"/>
                <w:color w:val="000000" w:themeColor="text1"/>
                <w:spacing w:val="24"/>
              </w:rPr>
              <w:t>定期定額</w:t>
            </w:r>
            <w:r w:rsidRPr="00C95778">
              <w:rPr>
                <w:rFonts w:ascii="微軟正黑體" w:eastAsia="微軟正黑體" w:hAnsi="微軟正黑體" w:hint="eastAsia"/>
                <w:color w:val="000000" w:themeColor="text1"/>
                <w:szCs w:val="24"/>
              </w:rPr>
              <w:t>方式委託買賣外國有價證券，是否依規定進行審查。</w:t>
            </w:r>
          </w:p>
          <w:p w14:paraId="74FFC0E6" w14:textId="2E04F02C" w:rsidR="00A659B2" w:rsidRPr="00C95778" w:rsidRDefault="00A659B2"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公司是否於營業處所或網站揭露公司受託</w:t>
            </w:r>
            <w:proofErr w:type="gramStart"/>
            <w:r w:rsidRPr="00C95778">
              <w:rPr>
                <w:rFonts w:ascii="微軟正黑體" w:eastAsia="微軟正黑體" w:hAnsi="微軟正黑體" w:hint="eastAsia"/>
                <w:color w:val="000000" w:themeColor="text1"/>
                <w:szCs w:val="24"/>
              </w:rPr>
              <w:t>定期定股</w:t>
            </w:r>
            <w:r w:rsidR="00E81AEB" w:rsidRPr="00C95778">
              <w:rPr>
                <w:rFonts w:ascii="微軟正黑體" w:eastAsia="微軟正黑體" w:hAnsi="微軟正黑體" w:hint="eastAsia"/>
                <w:color w:val="000000" w:themeColor="text1"/>
                <w:spacing w:val="24"/>
              </w:rPr>
              <w:t>及</w:t>
            </w:r>
            <w:proofErr w:type="gramEnd"/>
            <w:r w:rsidR="00E81AEB" w:rsidRPr="00C95778">
              <w:rPr>
                <w:rFonts w:ascii="微軟正黑體" w:eastAsia="微軟正黑體" w:hAnsi="微軟正黑體" w:hint="eastAsia"/>
                <w:color w:val="000000" w:themeColor="text1"/>
                <w:spacing w:val="24"/>
              </w:rPr>
              <w:t>定期定額</w:t>
            </w:r>
            <w:r w:rsidRPr="00C95778">
              <w:rPr>
                <w:rFonts w:ascii="微軟正黑體" w:eastAsia="微軟正黑體" w:hAnsi="微軟正黑體" w:hint="eastAsia"/>
                <w:color w:val="000000" w:themeColor="text1"/>
                <w:szCs w:val="24"/>
              </w:rPr>
              <w:t>買賣外國有價證券相關訊息。</w:t>
            </w:r>
          </w:p>
          <w:p w14:paraId="12983E0E" w14:textId="77777777" w:rsidR="0087760D" w:rsidRPr="00C95778" w:rsidRDefault="00B25AEF"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87760D" w:rsidRPr="00C95778">
              <w:rPr>
                <w:rFonts w:ascii="微軟正黑體" w:eastAsia="微軟正黑體" w:hAnsi="微軟正黑體" w:hint="eastAsia"/>
                <w:color w:val="000000" w:themeColor="text1"/>
                <w:szCs w:val="24"/>
              </w:rPr>
              <w:t>委託書是否依序編號及打印時間且無重複編號情事。</w:t>
            </w:r>
          </w:p>
          <w:p w14:paraId="7591545B" w14:textId="77777777" w:rsidR="0087760D" w:rsidRPr="00C95778" w:rsidRDefault="00B25AEF"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881463" w:rsidRPr="00C95778">
              <w:rPr>
                <w:rFonts w:ascii="微軟正黑體" w:eastAsia="微軟正黑體" w:hAnsi="微軟正黑體" w:hint="eastAsia"/>
                <w:color w:val="000000" w:themeColor="text1"/>
                <w:szCs w:val="24"/>
              </w:rPr>
              <w:t>受託買賣人員</w:t>
            </w:r>
            <w:r w:rsidR="0087760D" w:rsidRPr="00C95778">
              <w:rPr>
                <w:rFonts w:ascii="微軟正黑體" w:eastAsia="微軟正黑體" w:hAnsi="微軟正黑體" w:hint="eastAsia"/>
                <w:color w:val="000000" w:themeColor="text1"/>
                <w:szCs w:val="24"/>
              </w:rPr>
              <w:t>受託後是否依規定於委託書上簽章，且不得代客操作。</w:t>
            </w:r>
          </w:p>
          <w:p w14:paraId="635E2CE1" w14:textId="77777777" w:rsidR="0087760D" w:rsidRPr="00C95778" w:rsidRDefault="00B25AEF"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F541B3" w:rsidRPr="00C95778">
              <w:rPr>
                <w:rFonts w:ascii="微軟正黑體" w:eastAsia="微軟正黑體" w:hAnsi="微軟正黑體" w:hint="eastAsia"/>
                <w:color w:val="000000" w:themeColor="text1"/>
                <w:szCs w:val="24"/>
              </w:rPr>
              <w:t>（刪除）</w:t>
            </w:r>
          </w:p>
          <w:p w14:paraId="2EEC9D77" w14:textId="77777777" w:rsidR="006D52C1" w:rsidRPr="00C95778" w:rsidRDefault="003149F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w:t>
            </w:r>
            <w:r w:rsidR="001457C3" w:rsidRPr="00C95778">
              <w:rPr>
                <w:rFonts w:ascii="微軟正黑體" w:eastAsia="微軟正黑體" w:hAnsi="微軟正黑體" w:hint="eastAsia"/>
                <w:color w:val="000000" w:themeColor="text1"/>
                <w:szCs w:val="24"/>
              </w:rPr>
              <w:t>受理非電子式交易型態之委託買賣且</w:t>
            </w:r>
            <w:proofErr w:type="gramStart"/>
            <w:r w:rsidR="001457C3" w:rsidRPr="00C95778">
              <w:rPr>
                <w:rFonts w:ascii="微軟正黑體" w:eastAsia="微軟正黑體" w:hAnsi="微軟正黑體" w:hint="eastAsia"/>
                <w:color w:val="000000" w:themeColor="text1"/>
                <w:szCs w:val="24"/>
              </w:rPr>
              <w:t>採</w:t>
            </w:r>
            <w:proofErr w:type="gramEnd"/>
            <w:r w:rsidR="001457C3" w:rsidRPr="00C95778">
              <w:rPr>
                <w:rFonts w:ascii="微軟正黑體" w:eastAsia="微軟正黑體" w:hAnsi="微軟正黑體" w:hint="eastAsia"/>
                <w:color w:val="000000" w:themeColor="text1"/>
                <w:szCs w:val="24"/>
              </w:rPr>
              <w:t>電子方式填具委託書，或受理電子式交易型態之委託買賣，是否依時序別列印買賣委託紀錄，且買賣委託紀錄儲存作業符合一定條件者，得免列印及簽章。</w:t>
            </w:r>
          </w:p>
          <w:p w14:paraId="46619D05" w14:textId="77777777" w:rsidR="000D54E0" w:rsidRPr="00C95778" w:rsidRDefault="000D54E0"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（六）公司受理委託人以傳真方式委託買賣外國有價證券，是否</w:t>
            </w:r>
            <w:r w:rsidR="003505D9" w:rsidRPr="00C95778">
              <w:rPr>
                <w:rFonts w:ascii="微軟正黑體" w:eastAsia="微軟正黑體" w:hAnsi="微軟正黑體" w:hint="eastAsia"/>
                <w:color w:val="000000" w:themeColor="text1"/>
                <w:szCs w:val="24"/>
              </w:rPr>
              <w:t>確實</w:t>
            </w:r>
            <w:r w:rsidR="00D05AE5" w:rsidRPr="00C95778">
              <w:rPr>
                <w:rFonts w:ascii="微軟正黑體" w:eastAsia="微軟正黑體" w:hAnsi="微軟正黑體" w:hint="eastAsia"/>
                <w:color w:val="000000" w:themeColor="text1"/>
                <w:szCs w:val="24"/>
              </w:rPr>
              <w:t>執行</w:t>
            </w:r>
            <w:r w:rsidRPr="00C95778">
              <w:rPr>
                <w:rFonts w:ascii="微軟正黑體" w:eastAsia="微軟正黑體" w:hAnsi="微軟正黑體" w:hint="eastAsia"/>
                <w:color w:val="000000" w:themeColor="text1"/>
                <w:szCs w:val="24"/>
              </w:rPr>
              <w:t>管控機制</w:t>
            </w:r>
            <w:r w:rsidR="00D05AE5" w:rsidRPr="00C95778">
              <w:rPr>
                <w:rFonts w:ascii="微軟正黑體" w:eastAsia="微軟正黑體" w:hAnsi="微軟正黑體" w:hint="eastAsia"/>
                <w:color w:val="000000" w:themeColor="text1"/>
                <w:szCs w:val="24"/>
              </w:rPr>
              <w:t>。</w:t>
            </w:r>
          </w:p>
          <w:p w14:paraId="29D1AAE6" w14:textId="77777777" w:rsidR="000273B6" w:rsidRPr="00C95778" w:rsidRDefault="000273B6"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公司接受專業機構投資人及外國法人透過資訊公司所提供之系統傳</w:t>
            </w:r>
            <w:r w:rsidRPr="00C95778">
              <w:rPr>
                <w:rFonts w:ascii="微軟正黑體" w:eastAsia="微軟正黑體" w:hAnsi="微軟正黑體" w:hint="eastAsia"/>
                <w:color w:val="000000" w:themeColor="text1"/>
                <w:szCs w:val="24"/>
              </w:rPr>
              <w:lastRenderedPageBreak/>
              <w:t>遞委託買賣外國有價證券內容或指令，是否與委託人確保資訊平台之交易安全與資料保存之完整性。</w:t>
            </w:r>
          </w:p>
          <w:p w14:paraId="6B960A7A" w14:textId="77777777" w:rsidR="0087760D" w:rsidRPr="00C95778" w:rsidRDefault="00D05AE5"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w:t>
            </w:r>
            <w:r w:rsidR="003149F2"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受託買賣外國有價證券是否無從事信用交易。</w:t>
            </w:r>
          </w:p>
          <w:p w14:paraId="761CCAC0" w14:textId="77777777" w:rsidR="0087760D" w:rsidRPr="00C95778" w:rsidRDefault="003149F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D05AE5" w:rsidRPr="00C95778">
              <w:rPr>
                <w:rFonts w:ascii="微軟正黑體" w:eastAsia="微軟正黑體" w:hAnsi="微軟正黑體" w:hint="eastAsia"/>
                <w:color w:val="000000" w:themeColor="text1"/>
                <w:szCs w:val="24"/>
              </w:rPr>
              <w:t>八</w:t>
            </w:r>
            <w:r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合併執行委託時，是否依交易結果為公平分配。</w:t>
            </w:r>
          </w:p>
          <w:p w14:paraId="499B1F43" w14:textId="77777777" w:rsidR="00A85208" w:rsidRPr="00C95778" w:rsidRDefault="003149F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D05AE5" w:rsidRPr="00C95778">
              <w:rPr>
                <w:rFonts w:ascii="微軟正黑體" w:eastAsia="微軟正黑體" w:hAnsi="微軟正黑體" w:hint="eastAsia"/>
                <w:color w:val="000000" w:themeColor="text1"/>
                <w:szCs w:val="24"/>
              </w:rPr>
              <w:t>九</w:t>
            </w:r>
            <w:r w:rsidRPr="00C95778">
              <w:rPr>
                <w:rFonts w:ascii="微軟正黑體" w:eastAsia="微軟正黑體" w:hAnsi="微軟正黑體" w:hint="eastAsia"/>
                <w:color w:val="000000" w:themeColor="text1"/>
                <w:szCs w:val="24"/>
              </w:rPr>
              <w:t>）</w:t>
            </w:r>
            <w:r w:rsidR="00A85208" w:rsidRPr="00C95778">
              <w:rPr>
                <w:rFonts w:ascii="微軟正黑體" w:eastAsia="微軟正黑體" w:hAnsi="微軟正黑體" w:hint="eastAsia"/>
                <w:color w:val="000000" w:themeColor="text1"/>
                <w:szCs w:val="24"/>
              </w:rPr>
              <w:t>公司就內部人員之委託買賣，是否依據程序檢查其交易，且該交易無涉及未公開資訊情形，或與公司或其他委託人無利益衝突之情事。</w:t>
            </w:r>
          </w:p>
          <w:p w14:paraId="5F0B1C63" w14:textId="77777777" w:rsidR="0087760D" w:rsidRPr="00C95778" w:rsidRDefault="00A85208"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87760D" w:rsidRPr="00C95778">
              <w:rPr>
                <w:rFonts w:ascii="微軟正黑體" w:eastAsia="微軟正黑體" w:hAnsi="微軟正黑體" w:hint="eastAsia"/>
                <w:color w:val="000000" w:themeColor="text1"/>
                <w:szCs w:val="24"/>
              </w:rPr>
              <w:t>推</w:t>
            </w:r>
            <w:proofErr w:type="gramStart"/>
            <w:r w:rsidR="0087760D" w:rsidRPr="00C95778">
              <w:rPr>
                <w:rFonts w:ascii="微軟正黑體" w:eastAsia="微軟正黑體" w:hAnsi="微軟正黑體" w:hint="eastAsia"/>
                <w:color w:val="000000" w:themeColor="text1"/>
                <w:szCs w:val="24"/>
              </w:rPr>
              <w:t>介</w:t>
            </w:r>
            <w:proofErr w:type="gramEnd"/>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hint="eastAsia"/>
                <w:color w:val="000000" w:themeColor="text1"/>
                <w:szCs w:val="24"/>
              </w:rPr>
              <w:t>買賣有價證券，是否依</w:t>
            </w:r>
            <w:r w:rsidR="00043DE0" w:rsidRPr="00C95778">
              <w:rPr>
                <w:rFonts w:ascii="微軟正黑體" w:eastAsia="微軟正黑體" w:hAnsi="微軟正黑體" w:hint="eastAsia"/>
                <w:color w:val="000000" w:themeColor="text1"/>
                <w:szCs w:val="24"/>
              </w:rPr>
              <w:t>「證券商受託買賣外國有價證券管理規則」第</w:t>
            </w:r>
            <w:r w:rsidR="00043DE0" w:rsidRPr="00C95778">
              <w:rPr>
                <w:rFonts w:ascii="微軟正黑體" w:eastAsia="微軟正黑體" w:hAnsi="微軟正黑體"/>
                <w:color w:val="000000" w:themeColor="text1"/>
                <w:szCs w:val="24"/>
              </w:rPr>
              <w:t>14</w:t>
            </w:r>
            <w:r w:rsidR="00043DE0" w:rsidRPr="00C95778">
              <w:rPr>
                <w:rFonts w:ascii="微軟正黑體" w:eastAsia="微軟正黑體" w:hAnsi="微軟正黑體" w:hint="eastAsia"/>
                <w:color w:val="000000" w:themeColor="text1"/>
                <w:szCs w:val="24"/>
              </w:rPr>
              <w:t>條及</w:t>
            </w:r>
            <w:r w:rsidR="0087760D" w:rsidRPr="00C95778">
              <w:rPr>
                <w:rFonts w:ascii="微軟正黑體" w:eastAsia="微軟正黑體" w:hAnsi="微軟正黑體" w:hint="eastAsia"/>
                <w:color w:val="000000" w:themeColor="text1"/>
                <w:szCs w:val="24"/>
              </w:rPr>
              <w:t>券商公會「證券商推</w:t>
            </w:r>
            <w:proofErr w:type="gramStart"/>
            <w:r w:rsidR="0087760D" w:rsidRPr="00C95778">
              <w:rPr>
                <w:rFonts w:ascii="微軟正黑體" w:eastAsia="微軟正黑體" w:hAnsi="微軟正黑體" w:hint="eastAsia"/>
                <w:color w:val="000000" w:themeColor="text1"/>
                <w:szCs w:val="24"/>
              </w:rPr>
              <w:t>介</w:t>
            </w:r>
            <w:proofErr w:type="gramEnd"/>
            <w:r w:rsidR="0087760D" w:rsidRPr="00C95778">
              <w:rPr>
                <w:rFonts w:ascii="微軟正黑體" w:eastAsia="微軟正黑體" w:hAnsi="微軟正黑體" w:hint="eastAsia"/>
                <w:color w:val="000000" w:themeColor="text1"/>
                <w:szCs w:val="24"/>
              </w:rPr>
              <w:t>客戶買賣外國有價證券管理辦法」之規定辦理。</w:t>
            </w:r>
          </w:p>
          <w:p w14:paraId="484CF401" w14:textId="77777777" w:rsidR="00040651" w:rsidRPr="00C95778" w:rsidRDefault="00BA69B0"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境外結構型商品之推</w:t>
            </w:r>
            <w:proofErr w:type="gramStart"/>
            <w:r w:rsidRPr="00C95778">
              <w:rPr>
                <w:rFonts w:ascii="微軟正黑體" w:eastAsia="微軟正黑體" w:hAnsi="微軟正黑體" w:hint="eastAsia"/>
                <w:color w:val="000000" w:themeColor="text1"/>
                <w:szCs w:val="24"/>
              </w:rPr>
              <w:t>介</w:t>
            </w:r>
            <w:proofErr w:type="gramEnd"/>
            <w:r w:rsidRPr="00C95778">
              <w:rPr>
                <w:rFonts w:ascii="微軟正黑體" w:eastAsia="微軟正黑體" w:hAnsi="微軟正黑體" w:hint="eastAsia"/>
                <w:color w:val="000000" w:themeColor="text1"/>
                <w:szCs w:val="24"/>
              </w:rPr>
              <w:t>或提供境外結構型商品資訊及行銷文件，是否依據「境外結構型商品管理規則」之規定辦理。</w:t>
            </w:r>
          </w:p>
          <w:p w14:paraId="4B39B5BC" w14:textId="77777777" w:rsidR="002B1CF9" w:rsidRPr="00C95778" w:rsidRDefault="0092021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D05AE5"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一</w:t>
            </w:r>
            <w:r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電話委託是否錄音並依規定</w:t>
            </w:r>
            <w:r w:rsidR="004260CE" w:rsidRPr="00C95778">
              <w:rPr>
                <w:rFonts w:ascii="微軟正黑體" w:eastAsia="微軟正黑體" w:hAnsi="微軟正黑體" w:hint="eastAsia"/>
                <w:color w:val="000000" w:themeColor="text1"/>
                <w:szCs w:val="24"/>
              </w:rPr>
              <w:t>期限</w:t>
            </w:r>
            <w:r w:rsidR="0087760D" w:rsidRPr="00C95778">
              <w:rPr>
                <w:rFonts w:ascii="微軟正黑體" w:eastAsia="微軟正黑體" w:hAnsi="微軟正黑體" w:hint="eastAsia"/>
                <w:color w:val="000000" w:themeColor="text1"/>
                <w:szCs w:val="24"/>
              </w:rPr>
              <w:t>保存。</w:t>
            </w:r>
          </w:p>
          <w:p w14:paraId="7FFDD24C" w14:textId="77777777" w:rsidR="00E64410" w:rsidRPr="00C95778" w:rsidRDefault="00E64410" w:rsidP="00EE25C6">
            <w:pPr>
              <w:spacing w:line="240" w:lineRule="auto"/>
              <w:ind w:leftChars="150" w:left="1080" w:hangingChars="300" w:hanging="720"/>
              <w:rPr>
                <w:rFonts w:ascii="微軟正黑體" w:eastAsia="微軟正黑體" w:hAnsi="微軟正黑體"/>
                <w:color w:val="000000" w:themeColor="text1"/>
                <w:szCs w:val="24"/>
                <w:shd w:val="pct15" w:color="auto" w:fill="FFFFFF"/>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w:t>
            </w:r>
            <w:r w:rsidR="000D7FB1" w:rsidRPr="00C95778">
              <w:rPr>
                <w:rFonts w:ascii="微軟正黑體" w:eastAsia="微軟正黑體" w:hAnsi="微軟正黑體" w:hint="eastAsia"/>
                <w:color w:val="000000" w:themeColor="text1"/>
                <w:szCs w:val="24"/>
              </w:rPr>
              <w:t>（刪除）</w:t>
            </w:r>
          </w:p>
          <w:p w14:paraId="4779A81E" w14:textId="77777777" w:rsidR="007329F9" w:rsidRPr="00C95778" w:rsidRDefault="007329F9"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三</w:t>
            </w:r>
            <w:r w:rsidRPr="00C95778">
              <w:rPr>
                <w:rFonts w:ascii="微軟正黑體" w:eastAsia="微軟正黑體" w:hAnsi="微軟正黑體" w:hint="eastAsia"/>
                <w:color w:val="000000" w:themeColor="text1"/>
                <w:szCs w:val="24"/>
              </w:rPr>
              <w:t>）公司及業務人員是否無接受代為決定種類、數量、價格或買入、賣出之全權委託。</w:t>
            </w:r>
          </w:p>
          <w:p w14:paraId="21336024" w14:textId="77777777" w:rsidR="00AB5B97" w:rsidRPr="00C95778" w:rsidRDefault="0092021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四</w:t>
            </w:r>
            <w:r w:rsidRPr="00C95778">
              <w:rPr>
                <w:rFonts w:ascii="微軟正黑體" w:eastAsia="微軟正黑體" w:hAnsi="微軟正黑體" w:hint="eastAsia"/>
                <w:color w:val="000000" w:themeColor="text1"/>
                <w:szCs w:val="24"/>
              </w:rPr>
              <w:t>）</w:t>
            </w:r>
            <w:r w:rsidR="006D52C1" w:rsidRPr="00C95778">
              <w:rPr>
                <w:rFonts w:ascii="微軟正黑體" w:eastAsia="微軟正黑體" w:hAnsi="微軟正黑體" w:hint="eastAsia"/>
                <w:color w:val="000000" w:themeColor="text1"/>
                <w:szCs w:val="24"/>
              </w:rPr>
              <w:t>委託人為非專業投資人者，接受其委託買賣</w:t>
            </w:r>
            <w:r w:rsidR="00F621E4" w:rsidRPr="00C95778">
              <w:rPr>
                <w:rFonts w:ascii="微軟正黑體" w:eastAsia="微軟正黑體" w:hAnsi="微軟正黑體" w:cs="新細明體" w:hint="eastAsia"/>
                <w:color w:val="000000" w:themeColor="text1"/>
                <w:szCs w:val="24"/>
              </w:rPr>
              <w:t>非集中市場交易且</w:t>
            </w:r>
            <w:r w:rsidR="006D52C1" w:rsidRPr="00C95778">
              <w:rPr>
                <w:rFonts w:ascii="微軟正黑體" w:eastAsia="微軟正黑體" w:hAnsi="微軟正黑體" w:hint="eastAsia"/>
                <w:color w:val="000000" w:themeColor="text1"/>
                <w:szCs w:val="24"/>
              </w:rPr>
              <w:t>具衍生性金融商品性質之外國有價證券，是否建立商品適合度制度。</w:t>
            </w:r>
          </w:p>
          <w:p w14:paraId="4AFC055E" w14:textId="77777777" w:rsidR="00404170" w:rsidRPr="00C95778" w:rsidRDefault="00404170" w:rsidP="00EE25C6">
            <w:pPr>
              <w:spacing w:line="240" w:lineRule="auto"/>
              <w:ind w:leftChars="450" w:left="1080"/>
              <w:rPr>
                <w:rFonts w:ascii="微軟正黑體" w:eastAsia="微軟正黑體" w:hAnsi="微軟正黑體" w:cs="新細明體"/>
                <w:color w:val="000000" w:themeColor="text1"/>
                <w:szCs w:val="24"/>
              </w:rPr>
            </w:pPr>
            <w:r w:rsidRPr="00C95778">
              <w:rPr>
                <w:rFonts w:ascii="微軟正黑體" w:eastAsia="微軟正黑體" w:hAnsi="微軟正黑體" w:cs="新細明體" w:hint="eastAsia"/>
                <w:color w:val="000000" w:themeColor="text1"/>
                <w:szCs w:val="24"/>
              </w:rPr>
              <w:t>公司辦理</w:t>
            </w:r>
            <w:r w:rsidRPr="00C95778">
              <w:rPr>
                <w:rFonts w:ascii="微軟正黑體" w:eastAsia="微軟正黑體" w:hAnsi="微軟正黑體" w:hint="eastAsia"/>
                <w:color w:val="000000" w:themeColor="text1"/>
                <w:szCs w:val="24"/>
              </w:rPr>
              <w:t>受託</w:t>
            </w:r>
            <w:r w:rsidRPr="00C95778">
              <w:rPr>
                <w:rFonts w:ascii="微軟正黑體" w:eastAsia="微軟正黑體" w:hAnsi="微軟正黑體" w:cs="新細明體" w:hint="eastAsia"/>
                <w:color w:val="000000" w:themeColor="text1"/>
                <w:szCs w:val="24"/>
              </w:rPr>
              <w:t>買賣非集中市場交易且具衍生性商品性質之外國有價</w:t>
            </w:r>
            <w:r w:rsidRPr="00C95778">
              <w:rPr>
                <w:rFonts w:ascii="微軟正黑體" w:eastAsia="微軟正黑體" w:hAnsi="微軟正黑體" w:cs="新細明體" w:hint="eastAsia"/>
                <w:color w:val="000000" w:themeColor="text1"/>
                <w:szCs w:val="24"/>
              </w:rPr>
              <w:lastRenderedPageBreak/>
              <w:t>證券，</w:t>
            </w:r>
            <w:r w:rsidR="004A0546" w:rsidRPr="00C95778">
              <w:rPr>
                <w:rFonts w:ascii="微軟正黑體" w:eastAsia="微軟正黑體" w:hAnsi="微軟正黑體" w:cs="新細明體" w:hint="eastAsia"/>
                <w:color w:val="000000" w:themeColor="text1"/>
                <w:szCs w:val="24"/>
              </w:rPr>
              <w:t>是否無</w:t>
            </w:r>
            <w:r w:rsidRPr="00C95778">
              <w:rPr>
                <w:rFonts w:ascii="微軟正黑體" w:eastAsia="微軟正黑體" w:hAnsi="微軟正黑體" w:cs="新細明體" w:hint="eastAsia"/>
                <w:color w:val="000000" w:themeColor="text1"/>
                <w:szCs w:val="24"/>
              </w:rPr>
              <w:t>受理非專業投資人委託買賣超過其適合等級之商品。</w:t>
            </w:r>
          </w:p>
          <w:p w14:paraId="4166BB25" w14:textId="77777777" w:rsidR="000262CD" w:rsidRPr="00C95778" w:rsidRDefault="000262CD" w:rsidP="00EE25C6">
            <w:pPr>
              <w:spacing w:line="240" w:lineRule="auto"/>
              <w:ind w:leftChars="150" w:left="1080" w:hangingChars="300" w:hanging="720"/>
              <w:rPr>
                <w:rFonts w:ascii="微軟正黑體" w:eastAsia="微軟正黑體" w:hAnsi="微軟正黑體" w:cs="新細明體"/>
                <w:color w:val="000000" w:themeColor="text1"/>
                <w:szCs w:val="24"/>
              </w:rPr>
            </w:pPr>
            <w:r w:rsidRPr="00C95778">
              <w:rPr>
                <w:rFonts w:ascii="微軟正黑體" w:eastAsia="微軟正黑體" w:hAnsi="微軟正黑體" w:cs="新細明體" w:hint="eastAsia"/>
                <w:color w:val="000000" w:themeColor="text1"/>
                <w:szCs w:val="24"/>
              </w:rPr>
              <w:t>（十</w:t>
            </w:r>
            <w:r w:rsidR="00A85208" w:rsidRPr="00C95778">
              <w:rPr>
                <w:rFonts w:ascii="微軟正黑體" w:eastAsia="微軟正黑體" w:hAnsi="微軟正黑體" w:cs="新細明體" w:hint="eastAsia"/>
                <w:color w:val="000000" w:themeColor="text1"/>
                <w:szCs w:val="24"/>
              </w:rPr>
              <w:t>五</w:t>
            </w:r>
            <w:r w:rsidRPr="00C95778">
              <w:rPr>
                <w:rFonts w:ascii="微軟正黑體" w:eastAsia="微軟正黑體" w:hAnsi="微軟正黑體" w:cs="新細明體" w:hint="eastAsia"/>
                <w:color w:val="000000" w:themeColor="text1"/>
                <w:szCs w:val="24"/>
              </w:rPr>
              <w:t>）接受屬非專業投資人之委託人委託買賣具衍生性金融商品性質之外國有價證券，是否就受託買賣標的種類分別向委託人充分揭露並明確告知</w:t>
            </w:r>
            <w:r w:rsidRPr="00C95778">
              <w:rPr>
                <w:rFonts w:ascii="微軟正黑體" w:eastAsia="微軟正黑體" w:hAnsi="微軟正黑體" w:hint="eastAsia"/>
                <w:color w:val="000000" w:themeColor="text1"/>
                <w:szCs w:val="24"/>
              </w:rPr>
              <w:t>各項</w:t>
            </w:r>
            <w:r w:rsidRPr="00C95778">
              <w:rPr>
                <w:rFonts w:ascii="微軟正黑體" w:eastAsia="微軟正黑體" w:hAnsi="微軟正黑體" w:cs="新細明體" w:hint="eastAsia"/>
                <w:color w:val="000000" w:themeColor="text1"/>
                <w:szCs w:val="24"/>
              </w:rPr>
              <w:t>費用與其收取方式，及可能涉及之風險等相關資訊，其中風險應包含最大可能損失金額。</w:t>
            </w:r>
          </w:p>
          <w:p w14:paraId="1D2645AC" w14:textId="77777777" w:rsidR="009608D5" w:rsidRPr="00C95778" w:rsidRDefault="009608D5" w:rsidP="00EE25C6">
            <w:pPr>
              <w:spacing w:line="240" w:lineRule="auto"/>
              <w:ind w:leftChars="450" w:left="1080"/>
              <w:rPr>
                <w:rFonts w:ascii="微軟正黑體" w:eastAsia="微軟正黑體" w:hAnsi="微軟正黑體" w:cs="新細明體"/>
                <w:color w:val="000000" w:themeColor="text1"/>
                <w:szCs w:val="24"/>
              </w:rPr>
            </w:pPr>
            <w:r w:rsidRPr="00C95778">
              <w:rPr>
                <w:rFonts w:ascii="微軟正黑體" w:eastAsia="微軟正黑體" w:hAnsi="微軟正黑體" w:hint="eastAsia"/>
                <w:color w:val="000000" w:themeColor="text1"/>
                <w:szCs w:val="24"/>
              </w:rPr>
              <w:t>公司</w:t>
            </w:r>
            <w:r w:rsidRPr="00C95778">
              <w:rPr>
                <w:rFonts w:ascii="微軟正黑體" w:eastAsia="微軟正黑體" w:hAnsi="微軟正黑體" w:cs="新細明體" w:hint="eastAsia"/>
                <w:color w:val="000000" w:themeColor="text1"/>
                <w:szCs w:val="24"/>
              </w:rPr>
              <w:t>受託</w:t>
            </w:r>
            <w:r w:rsidRPr="00C95778">
              <w:rPr>
                <w:rFonts w:ascii="微軟正黑體" w:eastAsia="微軟正黑體" w:hAnsi="微軟正黑體" w:hint="eastAsia"/>
                <w:color w:val="000000" w:themeColor="text1"/>
                <w:szCs w:val="24"/>
              </w:rPr>
              <w:t>買賣境外結構型商品，亦同。</w:t>
            </w:r>
          </w:p>
          <w:p w14:paraId="604B990C" w14:textId="77777777" w:rsidR="006B1170" w:rsidRPr="00C95778" w:rsidRDefault="002848F8"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六</w:t>
            </w:r>
            <w:r w:rsidRPr="00C95778">
              <w:rPr>
                <w:rFonts w:ascii="微軟正黑體" w:eastAsia="微軟正黑體" w:hAnsi="微軟正黑體" w:hint="eastAsia"/>
                <w:color w:val="000000" w:themeColor="text1"/>
                <w:szCs w:val="24"/>
              </w:rPr>
              <w:t>）</w:t>
            </w:r>
            <w:r w:rsidR="000D7FB1" w:rsidRPr="00C95778">
              <w:rPr>
                <w:rFonts w:ascii="微軟正黑體" w:eastAsia="微軟正黑體" w:hAnsi="微軟正黑體" w:hint="eastAsia"/>
                <w:color w:val="000000" w:themeColor="text1"/>
                <w:szCs w:val="24"/>
              </w:rPr>
              <w:t>（刪除）</w:t>
            </w:r>
          </w:p>
          <w:p w14:paraId="4F3B38BA" w14:textId="77777777" w:rsidR="00D55138" w:rsidRPr="00C95778" w:rsidRDefault="002848F8"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七</w:t>
            </w:r>
            <w:r w:rsidRPr="00C95778">
              <w:rPr>
                <w:rFonts w:ascii="微軟正黑體" w:eastAsia="微軟正黑體" w:hAnsi="微軟正黑體" w:hint="eastAsia"/>
                <w:color w:val="000000" w:themeColor="text1"/>
                <w:szCs w:val="24"/>
              </w:rPr>
              <w:t>）</w:t>
            </w:r>
            <w:r w:rsidR="00D55138" w:rsidRPr="00C95778">
              <w:rPr>
                <w:rFonts w:ascii="微軟正黑體" w:eastAsia="微軟正黑體" w:hAnsi="微軟正黑體" w:hint="eastAsia"/>
                <w:color w:val="000000" w:themeColor="text1"/>
                <w:szCs w:val="24"/>
              </w:rPr>
              <w:t>對內部審查機制評定風險程度較高或信用評等未達</w:t>
            </w:r>
            <w:r w:rsidR="00D55138" w:rsidRPr="00C95778">
              <w:rPr>
                <w:rFonts w:ascii="微軟正黑體" w:eastAsia="微軟正黑體" w:hAnsi="微軟正黑體"/>
                <w:color w:val="000000" w:themeColor="text1"/>
                <w:szCs w:val="24"/>
              </w:rPr>
              <w:t>BBB</w:t>
            </w:r>
            <w:r w:rsidR="00D55138" w:rsidRPr="00C95778">
              <w:rPr>
                <w:rFonts w:ascii="微軟正黑體" w:eastAsia="微軟正黑體" w:hAnsi="微軟正黑體" w:hint="eastAsia"/>
                <w:color w:val="000000" w:themeColor="text1"/>
                <w:szCs w:val="24"/>
              </w:rPr>
              <w:t>等級之商品，是否於委託人下單時揭露，並提示相關投資風險。</w:t>
            </w:r>
          </w:p>
          <w:p w14:paraId="2DFC0978" w14:textId="77777777" w:rsidR="00A52FAF" w:rsidRPr="00C95778" w:rsidRDefault="00D2472A"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八</w:t>
            </w:r>
            <w:r w:rsidRPr="00C95778">
              <w:rPr>
                <w:rFonts w:ascii="微軟正黑體" w:eastAsia="微軟正黑體" w:hAnsi="微軟正黑體" w:hint="eastAsia"/>
                <w:color w:val="000000" w:themeColor="text1"/>
                <w:szCs w:val="24"/>
              </w:rPr>
              <w:t>）</w:t>
            </w:r>
            <w:r w:rsidR="007D1655" w:rsidRPr="00C95778">
              <w:rPr>
                <w:rFonts w:ascii="微軟正黑體" w:eastAsia="微軟正黑體" w:hAnsi="微軟正黑體" w:hint="eastAsia"/>
                <w:color w:val="000000" w:themeColor="text1"/>
                <w:szCs w:val="24"/>
              </w:rPr>
              <w:t>公司是否提供境外結構型商品中文產品說明書及境外結構型商品中文投資人須知給委託人</w:t>
            </w:r>
            <w:r w:rsidR="00A52FAF" w:rsidRPr="00C95778">
              <w:rPr>
                <w:rFonts w:ascii="微軟正黑體" w:eastAsia="微軟正黑體" w:hAnsi="微軟正黑體" w:hint="eastAsia"/>
                <w:color w:val="000000" w:themeColor="text1"/>
                <w:szCs w:val="24"/>
              </w:rPr>
              <w:t>。</w:t>
            </w:r>
            <w:r w:rsidR="004A0546" w:rsidRPr="00C95778">
              <w:rPr>
                <w:rFonts w:ascii="微軟正黑體" w:eastAsia="微軟正黑體" w:hAnsi="微軟正黑體" w:hint="eastAsia"/>
                <w:color w:val="000000" w:themeColor="text1"/>
                <w:szCs w:val="24"/>
              </w:rPr>
              <w:t>（該商品以專業機構投資人</w:t>
            </w:r>
            <w:r w:rsidR="00365ADA" w:rsidRPr="00C95778">
              <w:rPr>
                <w:rFonts w:ascii="微軟正黑體" w:eastAsia="微軟正黑體" w:hAnsi="微軟正黑體" w:hint="eastAsia"/>
                <w:color w:val="000000" w:themeColor="text1"/>
                <w:szCs w:val="24"/>
              </w:rPr>
              <w:t>或高淨值投資法人</w:t>
            </w:r>
            <w:r w:rsidR="004A0546" w:rsidRPr="00C95778">
              <w:rPr>
                <w:rFonts w:ascii="微軟正黑體" w:eastAsia="微軟正黑體" w:hAnsi="微軟正黑體" w:hint="eastAsia"/>
                <w:color w:val="000000" w:themeColor="text1"/>
                <w:szCs w:val="24"/>
              </w:rPr>
              <w:t>為受託買賣對象者，得不適用）</w:t>
            </w:r>
          </w:p>
          <w:p w14:paraId="28D9B7D5" w14:textId="77777777" w:rsidR="00D800F6" w:rsidRDefault="007D1655" w:rsidP="00EE25C6">
            <w:pPr>
              <w:spacing w:line="240" w:lineRule="auto"/>
              <w:ind w:leftChars="450" w:left="1080"/>
              <w:rPr>
                <w:rFonts w:ascii="微軟正黑體" w:eastAsia="微軟正黑體" w:hAnsi="微軟正黑體" w:cs="新細明體"/>
                <w:color w:val="000000" w:themeColor="text1"/>
                <w:szCs w:val="24"/>
              </w:rPr>
            </w:pPr>
            <w:r w:rsidRPr="00C95778">
              <w:rPr>
                <w:rFonts w:ascii="微軟正黑體" w:eastAsia="微軟正黑體" w:hAnsi="微軟正黑體" w:hint="eastAsia"/>
                <w:color w:val="000000" w:themeColor="text1"/>
                <w:szCs w:val="24"/>
              </w:rPr>
              <w:t>委託人為非</w:t>
            </w:r>
            <w:r w:rsidRPr="00C95778">
              <w:rPr>
                <w:rFonts w:ascii="微軟正黑體" w:eastAsia="微軟正黑體" w:hAnsi="微軟正黑體" w:cs="新細明體" w:hint="eastAsia"/>
                <w:color w:val="000000" w:themeColor="text1"/>
                <w:szCs w:val="24"/>
              </w:rPr>
              <w:t>專業</w:t>
            </w:r>
          </w:p>
          <w:p w14:paraId="39040887" w14:textId="51CC6208" w:rsidR="00772173" w:rsidRPr="00C95778" w:rsidRDefault="007D1655"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投資人時，公司是否另請投資人簽署「投資人聲明書」。</w:t>
            </w:r>
          </w:p>
          <w:p w14:paraId="6AC7E4E7" w14:textId="77777777" w:rsidR="00D2472A" w:rsidRPr="00C95778" w:rsidRDefault="00772173"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九</w:t>
            </w:r>
            <w:r w:rsidRPr="00C95778">
              <w:rPr>
                <w:rFonts w:ascii="微軟正黑體" w:eastAsia="微軟正黑體" w:hAnsi="微軟正黑體" w:hint="eastAsia"/>
                <w:color w:val="000000" w:themeColor="text1"/>
                <w:szCs w:val="24"/>
              </w:rPr>
              <w:t>）</w:t>
            </w:r>
            <w:r w:rsidR="003F06A1" w:rsidRPr="00C95778">
              <w:rPr>
                <w:rFonts w:ascii="微軟正黑體" w:eastAsia="微軟正黑體" w:hAnsi="微軟正黑體" w:hint="eastAsia"/>
                <w:color w:val="000000" w:themeColor="text1"/>
                <w:szCs w:val="24"/>
              </w:rPr>
              <w:t>公司受託買賣境外結構型商品，</w:t>
            </w:r>
            <w:r w:rsidR="00CD351B" w:rsidRPr="00C95778">
              <w:rPr>
                <w:rFonts w:ascii="微軟正黑體" w:eastAsia="微軟正黑體" w:hAnsi="微軟正黑體" w:hint="eastAsia"/>
                <w:color w:val="000000" w:themeColor="text1"/>
                <w:szCs w:val="24"/>
              </w:rPr>
              <w:t>是否</w:t>
            </w:r>
            <w:r w:rsidR="003F06A1" w:rsidRPr="00C95778">
              <w:rPr>
                <w:rFonts w:ascii="微軟正黑體" w:eastAsia="微軟正黑體" w:hAnsi="微軟正黑體" w:hint="eastAsia"/>
                <w:color w:val="000000" w:themeColor="text1"/>
                <w:szCs w:val="24"/>
              </w:rPr>
              <w:t>提供非專業投資人不低於七日之審閱期間審閱境外結構型商品相關契約，如屬專業投資人者，除專業投資人明確表示已充分審閱並簽名者外，其審閱期間</w:t>
            </w:r>
            <w:r w:rsidR="00CD351B" w:rsidRPr="00C95778">
              <w:rPr>
                <w:rFonts w:ascii="微軟正黑體" w:eastAsia="微軟正黑體" w:hAnsi="微軟正黑體" w:hint="eastAsia"/>
                <w:color w:val="000000" w:themeColor="text1"/>
                <w:szCs w:val="24"/>
              </w:rPr>
              <w:t>是否無</w:t>
            </w:r>
            <w:r w:rsidR="003F06A1" w:rsidRPr="00C95778">
              <w:rPr>
                <w:rFonts w:ascii="微軟正黑體" w:eastAsia="微軟正黑體" w:hAnsi="微軟正黑體" w:hint="eastAsia"/>
                <w:color w:val="000000" w:themeColor="text1"/>
                <w:szCs w:val="24"/>
              </w:rPr>
              <w:t>低於三日。（該商品以專業機構投資人</w:t>
            </w:r>
            <w:r w:rsidR="00365ADA" w:rsidRPr="00C95778">
              <w:rPr>
                <w:rFonts w:ascii="微軟正黑體" w:eastAsia="微軟正黑體" w:hAnsi="微軟正黑體" w:hint="eastAsia"/>
                <w:color w:val="000000" w:themeColor="text1"/>
                <w:szCs w:val="24"/>
              </w:rPr>
              <w:t>或高淨值投資法人</w:t>
            </w:r>
            <w:r w:rsidR="003F06A1" w:rsidRPr="00C95778">
              <w:rPr>
                <w:rFonts w:ascii="微軟正黑體" w:eastAsia="微軟正黑體" w:hAnsi="微軟正黑體" w:hint="eastAsia"/>
                <w:color w:val="000000" w:themeColor="text1"/>
                <w:szCs w:val="24"/>
              </w:rPr>
              <w:t>為受託買賣對象者，得不適用）</w:t>
            </w:r>
          </w:p>
          <w:p w14:paraId="11A56529" w14:textId="77777777" w:rsidR="007D1655" w:rsidRPr="00C95778" w:rsidRDefault="004E4603"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w:t>
            </w:r>
            <w:r w:rsidR="00A85208"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十）</w:t>
            </w:r>
            <w:r w:rsidR="00FE6BEC" w:rsidRPr="00C95778">
              <w:rPr>
                <w:rFonts w:ascii="微軟正黑體" w:eastAsia="微軟正黑體" w:hAnsi="微軟正黑體" w:hint="eastAsia"/>
                <w:color w:val="000000" w:themeColor="text1"/>
                <w:szCs w:val="24"/>
              </w:rPr>
              <w:t>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F541B3" w:rsidRPr="00C95778">
              <w:rPr>
                <w:rFonts w:ascii="微軟正黑體" w:eastAsia="微軟正黑體" w:hAnsi="微軟正黑體" w:hint="eastAsia"/>
                <w:color w:val="000000" w:themeColor="text1"/>
                <w:szCs w:val="24"/>
              </w:rPr>
              <w:t>以錄音方式保留紀錄或以電子設備留存相關作業過程之軌跡者，其</w:t>
            </w:r>
            <w:r w:rsidR="00FE6BEC" w:rsidRPr="00C95778">
              <w:rPr>
                <w:rFonts w:ascii="微軟正黑體" w:eastAsia="微軟正黑體" w:hAnsi="微軟正黑體" w:hint="eastAsia"/>
                <w:color w:val="000000" w:themeColor="text1"/>
                <w:szCs w:val="24"/>
              </w:rPr>
              <w:t>保存期限是否依規定期限保存。</w:t>
            </w:r>
            <w:proofErr w:type="gramStart"/>
            <w:r w:rsidR="00FE6BEC" w:rsidRPr="00C95778">
              <w:rPr>
                <w:rFonts w:ascii="微軟正黑體" w:eastAsia="微軟正黑體" w:hAnsi="微軟正黑體" w:hint="eastAsia"/>
                <w:color w:val="000000" w:themeColor="text1"/>
                <w:szCs w:val="24"/>
              </w:rPr>
              <w:t>（</w:t>
            </w:r>
            <w:proofErr w:type="gramEnd"/>
            <w:r w:rsidR="00FE6BEC" w:rsidRPr="00C95778">
              <w:rPr>
                <w:rFonts w:ascii="微軟正黑體" w:eastAsia="微軟正黑體" w:hAnsi="微軟正黑體" w:hint="eastAsia"/>
                <w:color w:val="000000" w:themeColor="text1"/>
                <w:szCs w:val="24"/>
              </w:rPr>
              <w:t>該商品以專業機構投資人或</w:t>
            </w:r>
            <w:r w:rsidR="00FE6BEC" w:rsidRPr="00C95778">
              <w:rPr>
                <w:rFonts w:ascii="微軟正黑體" w:eastAsia="微軟正黑體" w:hAnsi="微軟正黑體" w:hint="eastAsia"/>
                <w:color w:val="000000" w:themeColor="text1"/>
                <w:szCs w:val="24"/>
                <w:lang w:val="es-ES_tradnl"/>
              </w:rPr>
              <w:t>高淨值投資法人</w:t>
            </w:r>
            <w:r w:rsidR="00FE6BEC" w:rsidRPr="00C95778">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11269776" w14:textId="77777777" w:rsidR="003F06A1" w:rsidRPr="00C95778" w:rsidRDefault="004E4603"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0262CD"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一</w:t>
            </w:r>
            <w:r w:rsidRPr="00C95778">
              <w:rPr>
                <w:rFonts w:ascii="微軟正黑體" w:eastAsia="微軟正黑體" w:hAnsi="微軟正黑體" w:hint="eastAsia"/>
                <w:color w:val="000000" w:themeColor="text1"/>
                <w:szCs w:val="24"/>
              </w:rPr>
              <w:t>）</w:t>
            </w:r>
            <w:r w:rsidR="00610361" w:rsidRPr="00C95778">
              <w:rPr>
                <w:rFonts w:ascii="微軟正黑體" w:eastAsia="微軟正黑體" w:hAnsi="微軟正黑體" w:hint="eastAsia"/>
                <w:color w:val="000000" w:themeColor="text1"/>
                <w:szCs w:val="24"/>
              </w:rPr>
              <w:t>公司</w:t>
            </w:r>
            <w:r w:rsidR="008B078C" w:rsidRPr="00C95778">
              <w:rPr>
                <w:rFonts w:ascii="微軟正黑體" w:eastAsia="微軟正黑體" w:hAnsi="微軟正黑體" w:hint="eastAsia"/>
                <w:color w:val="000000" w:themeColor="text1"/>
                <w:szCs w:val="24"/>
              </w:rPr>
              <w:t>是否</w:t>
            </w:r>
            <w:r w:rsidR="00610361" w:rsidRPr="00C95778">
              <w:rPr>
                <w:rFonts w:ascii="微軟正黑體" w:eastAsia="微軟正黑體" w:hAnsi="微軟正黑體" w:hint="eastAsia"/>
                <w:color w:val="000000" w:themeColor="text1"/>
                <w:szCs w:val="24"/>
              </w:rPr>
              <w:t>將境外結構型商品及屬非專業投資人之委託人分別至少區分為三個等級，並</w:t>
            </w:r>
            <w:r w:rsidR="003F06A1" w:rsidRPr="00C95778">
              <w:rPr>
                <w:rFonts w:ascii="微軟正黑體" w:eastAsia="微軟正黑體" w:hAnsi="微軟正黑體" w:hint="eastAsia"/>
                <w:color w:val="000000" w:themeColor="text1"/>
                <w:szCs w:val="24"/>
              </w:rPr>
              <w:t>是否</w:t>
            </w:r>
            <w:r w:rsidR="006B1170" w:rsidRPr="00C95778">
              <w:rPr>
                <w:rFonts w:ascii="微軟正黑體" w:eastAsia="微軟正黑體" w:hAnsi="微軟正黑體" w:hint="eastAsia"/>
                <w:color w:val="000000" w:themeColor="text1"/>
                <w:szCs w:val="24"/>
              </w:rPr>
              <w:t>無受理非專業投資人投資超過其適合等級之境外結構型商品或限專業投資人投資之境外結構型商品。</w:t>
            </w:r>
          </w:p>
          <w:p w14:paraId="108D3AE0" w14:textId="77777777" w:rsidR="002B1CF9" w:rsidRPr="00C95778" w:rsidRDefault="002B1CF9"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7329F9"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）公司及其負責人、受</w:t>
            </w:r>
            <w:proofErr w:type="gramStart"/>
            <w:r w:rsidRPr="00C95778">
              <w:rPr>
                <w:rFonts w:ascii="微軟正黑體" w:eastAsia="微軟正黑體" w:hAnsi="微軟正黑體" w:hint="eastAsia"/>
                <w:color w:val="000000" w:themeColor="text1"/>
                <w:szCs w:val="24"/>
              </w:rPr>
              <w:t>僱</w:t>
            </w:r>
            <w:proofErr w:type="gramEnd"/>
            <w:r w:rsidRPr="00C95778">
              <w:rPr>
                <w:rFonts w:ascii="微軟正黑體" w:eastAsia="微軟正黑體" w:hAnsi="微軟正黑體" w:hint="eastAsia"/>
                <w:color w:val="000000" w:themeColor="text1"/>
                <w:szCs w:val="24"/>
              </w:rPr>
              <w:t>人是否未銷售未經核准之外國有價證券</w:t>
            </w:r>
            <w:r w:rsidR="000273B6" w:rsidRPr="00C95778">
              <w:rPr>
                <w:rFonts w:ascii="微軟正黑體" w:eastAsia="微軟正黑體" w:hAnsi="微軟正黑體" w:hint="eastAsia"/>
                <w:color w:val="000000" w:themeColor="text1"/>
                <w:szCs w:val="24"/>
              </w:rPr>
              <w:t>或</w:t>
            </w:r>
            <w:r w:rsidRPr="00C95778">
              <w:rPr>
                <w:rFonts w:ascii="微軟正黑體" w:eastAsia="微軟正黑體" w:hAnsi="微軟正黑體" w:hint="eastAsia"/>
                <w:color w:val="000000" w:themeColor="text1"/>
                <w:szCs w:val="24"/>
              </w:rPr>
              <w:t>轉</w:t>
            </w:r>
            <w:proofErr w:type="gramStart"/>
            <w:r w:rsidRPr="00C95778">
              <w:rPr>
                <w:rFonts w:ascii="微軟正黑體" w:eastAsia="微軟正黑體" w:hAnsi="微軟正黑體" w:hint="eastAsia"/>
                <w:color w:val="000000" w:themeColor="text1"/>
                <w:szCs w:val="24"/>
              </w:rPr>
              <w:t>介</w:t>
            </w:r>
            <w:proofErr w:type="gramEnd"/>
            <w:r w:rsidRPr="00C95778">
              <w:rPr>
                <w:rFonts w:ascii="微軟正黑體" w:eastAsia="微軟正黑體" w:hAnsi="微軟正黑體" w:hint="eastAsia"/>
                <w:color w:val="000000" w:themeColor="text1"/>
                <w:szCs w:val="24"/>
              </w:rPr>
              <w:t>投資人至國外證券商開戶、買賣外國有價證券。</w:t>
            </w:r>
          </w:p>
          <w:p w14:paraId="15184EE9" w14:textId="77777777" w:rsidR="000273B6" w:rsidRPr="00C95778" w:rsidRDefault="008B1914" w:rsidP="003B727A">
            <w:pPr>
              <w:spacing w:line="40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（刪除）</w:t>
            </w:r>
          </w:p>
          <w:p w14:paraId="60980893" w14:textId="77777777" w:rsidR="00814EF4" w:rsidRPr="00C95778" w:rsidRDefault="00814EF4"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772173"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三</w:t>
            </w:r>
            <w:r w:rsidRPr="00C95778">
              <w:rPr>
                <w:rFonts w:ascii="微軟正黑體" w:eastAsia="微軟正黑體" w:hAnsi="微軟正黑體" w:hint="eastAsia"/>
                <w:color w:val="000000" w:themeColor="text1"/>
                <w:szCs w:val="24"/>
              </w:rPr>
              <w:t>）</w:t>
            </w:r>
            <w:r w:rsidR="00E33CD1" w:rsidRPr="00C95778">
              <w:rPr>
                <w:rFonts w:ascii="微軟正黑體" w:eastAsia="微軟正黑體" w:hAnsi="微軟正黑體" w:hint="eastAsia"/>
                <w:color w:val="000000" w:themeColor="text1"/>
                <w:szCs w:val="24"/>
              </w:rPr>
              <w:t>除自行以電子式交易外，</w:t>
            </w:r>
            <w:r w:rsidR="00445180" w:rsidRPr="00C95778">
              <w:rPr>
                <w:rFonts w:ascii="微軟正黑體" w:eastAsia="微軟正黑體" w:hAnsi="微軟正黑體" w:hint="eastAsia"/>
                <w:color w:val="000000" w:themeColor="text1"/>
                <w:szCs w:val="24"/>
              </w:rPr>
              <w:t>受託買賣業務人員是否無受理自己及未成年子女帳戶之委託買賣。</w:t>
            </w:r>
          </w:p>
          <w:p w14:paraId="438DD7A1" w14:textId="097358F1" w:rsidR="00A605A4" w:rsidRDefault="00A605A4"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（二十四）</w:t>
            </w:r>
            <w:r w:rsidR="000B4341" w:rsidRPr="00C95778">
              <w:rPr>
                <w:rFonts w:ascii="微軟正黑體" w:eastAsia="微軟正黑體" w:hAnsi="微軟正黑體" w:hint="eastAsia"/>
                <w:color w:val="000000" w:themeColor="text1"/>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3396085E" w14:textId="77777777" w:rsidR="0087760D" w:rsidRPr="00C95778" w:rsidRDefault="00040651" w:rsidP="00EE25C6">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五、</w:t>
            </w:r>
            <w:r w:rsidR="0087760D" w:rsidRPr="00C95778">
              <w:rPr>
                <w:rFonts w:ascii="微軟正黑體" w:eastAsia="微軟正黑體" w:hAnsi="微軟正黑體" w:hint="eastAsia"/>
                <w:color w:val="000000" w:themeColor="text1"/>
                <w:szCs w:val="24"/>
              </w:rPr>
              <w:t>成交</w:t>
            </w:r>
            <w:r w:rsidR="00452108" w:rsidRPr="00C95778">
              <w:rPr>
                <w:rFonts w:ascii="微軟正黑體" w:eastAsia="微軟正黑體" w:hAnsi="微軟正黑體" w:hint="eastAsia"/>
                <w:color w:val="000000" w:themeColor="text1"/>
                <w:szCs w:val="24"/>
              </w:rPr>
              <w:t>後核對</w:t>
            </w:r>
            <w:r w:rsidR="0087760D" w:rsidRPr="00C95778">
              <w:rPr>
                <w:rFonts w:ascii="微軟正黑體" w:eastAsia="微軟正黑體" w:hAnsi="微軟正黑體" w:hint="eastAsia"/>
                <w:color w:val="000000" w:themeColor="text1"/>
                <w:szCs w:val="24"/>
              </w:rPr>
              <w:t>：</w:t>
            </w:r>
          </w:p>
          <w:p w14:paraId="1DCBBF90" w14:textId="77777777" w:rsidR="004B7A32" w:rsidRPr="00C95778" w:rsidRDefault="00061059" w:rsidP="00EE25C6">
            <w:pPr>
              <w:spacing w:line="240" w:lineRule="auto"/>
              <w:ind w:leftChars="148" w:left="1063" w:hangingChars="295" w:hanging="70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w:t>
            </w:r>
            <w:r w:rsidR="0087760D" w:rsidRPr="00C95778">
              <w:rPr>
                <w:rFonts w:ascii="微軟正黑體" w:eastAsia="微軟正黑體" w:hAnsi="微軟正黑體" w:hint="eastAsia"/>
                <w:color w:val="000000" w:themeColor="text1"/>
                <w:szCs w:val="24"/>
              </w:rPr>
              <w:t>買賣成交後是否即於委託書上簽蓋「已成交」之戳記，並通知</w:t>
            </w:r>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hint="eastAsia"/>
                <w:color w:val="000000" w:themeColor="text1"/>
                <w:szCs w:val="24"/>
              </w:rPr>
              <w:t>。</w:t>
            </w:r>
          </w:p>
          <w:p w14:paraId="2C80C0BE" w14:textId="77777777" w:rsidR="008B1914" w:rsidRPr="00C95778" w:rsidRDefault="00061059" w:rsidP="00EE25C6">
            <w:pPr>
              <w:spacing w:line="240" w:lineRule="auto"/>
              <w:ind w:leftChars="148" w:left="1063" w:hangingChars="295" w:hanging="70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8B1914" w:rsidRPr="00C95778">
              <w:rPr>
                <w:rFonts w:ascii="微軟正黑體" w:eastAsia="微軟正黑體" w:hAnsi="微軟正黑體" w:hint="eastAsia"/>
                <w:color w:val="000000" w:themeColor="text1"/>
                <w:szCs w:val="24"/>
              </w:rPr>
              <w:t>（刪除）</w:t>
            </w:r>
          </w:p>
          <w:p w14:paraId="626F1329" w14:textId="77777777" w:rsidR="0087760D" w:rsidRPr="00C95778" w:rsidRDefault="00061059"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CE5C28" w:rsidRPr="00C95778">
              <w:rPr>
                <w:rFonts w:ascii="微軟正黑體" w:eastAsia="微軟正黑體" w:hAnsi="微軟正黑體" w:hint="eastAsia"/>
                <w:color w:val="000000" w:themeColor="text1"/>
                <w:szCs w:val="24"/>
              </w:rPr>
              <w:t>（刪除）</w:t>
            </w:r>
          </w:p>
          <w:p w14:paraId="5A3EF970" w14:textId="77777777" w:rsidR="0087760D" w:rsidRPr="00C95778" w:rsidRDefault="00061059"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87760D" w:rsidRPr="00C95778">
              <w:rPr>
                <w:rFonts w:ascii="微軟正黑體" w:eastAsia="微軟正黑體" w:hAnsi="微軟正黑體" w:hint="eastAsia"/>
                <w:color w:val="000000" w:themeColor="text1"/>
                <w:szCs w:val="24"/>
              </w:rPr>
              <w:t>買賣報告書除經委託人簽具</w:t>
            </w:r>
            <w:proofErr w:type="gramStart"/>
            <w:r w:rsidR="0087760D" w:rsidRPr="00C95778">
              <w:rPr>
                <w:rFonts w:ascii="微軟正黑體" w:eastAsia="微軟正黑體" w:hAnsi="微軟正黑體" w:hint="eastAsia"/>
                <w:color w:val="000000" w:themeColor="text1"/>
                <w:szCs w:val="24"/>
              </w:rPr>
              <w:t>同意書且於</w:t>
            </w:r>
            <w:proofErr w:type="gramEnd"/>
            <w:r w:rsidR="0087760D" w:rsidRPr="00C95778">
              <w:rPr>
                <w:rFonts w:ascii="微軟正黑體" w:eastAsia="微軟正黑體" w:hAnsi="微軟正黑體" w:hint="eastAsia"/>
                <w:color w:val="000000" w:themeColor="text1"/>
                <w:szCs w:val="24"/>
              </w:rPr>
              <w:t>確認成交日當天以電話</w:t>
            </w:r>
            <w:r w:rsidR="006F0CF4" w:rsidRPr="00C95778">
              <w:rPr>
                <w:rFonts w:ascii="微軟正黑體" w:eastAsia="微軟正黑體" w:hAnsi="微軟正黑體" w:hint="eastAsia"/>
                <w:color w:val="000000" w:themeColor="text1"/>
                <w:szCs w:val="24"/>
              </w:rPr>
              <w:t>、電子郵件、傳真、簡訊、語音或網頁程式</w:t>
            </w:r>
            <w:r w:rsidR="0087760D" w:rsidRPr="00C95778">
              <w:rPr>
                <w:rFonts w:ascii="微軟正黑體" w:eastAsia="微軟正黑體" w:hAnsi="微軟正黑體" w:hint="eastAsia"/>
                <w:color w:val="000000" w:themeColor="text1"/>
                <w:szCs w:val="24"/>
              </w:rPr>
              <w:t>方式</w:t>
            </w:r>
            <w:r w:rsidR="00F413D2" w:rsidRPr="00C95778">
              <w:rPr>
                <w:rFonts w:ascii="微軟正黑體" w:eastAsia="微軟正黑體" w:hAnsi="微軟正黑體" w:hint="eastAsia"/>
                <w:color w:val="000000" w:themeColor="text1"/>
                <w:szCs w:val="24"/>
              </w:rPr>
              <w:t>將委託買賣相關資料</w:t>
            </w:r>
            <w:r w:rsidR="0087760D" w:rsidRPr="00C95778">
              <w:rPr>
                <w:rFonts w:ascii="微軟正黑體" w:eastAsia="微軟正黑體" w:hAnsi="微軟正黑體" w:hint="eastAsia"/>
                <w:color w:val="000000" w:themeColor="text1"/>
                <w:szCs w:val="24"/>
              </w:rPr>
              <w:t>通知委託人者</w:t>
            </w:r>
            <w:r w:rsidR="006F0CF4" w:rsidRPr="00C95778">
              <w:rPr>
                <w:rFonts w:ascii="微軟正黑體" w:eastAsia="微軟正黑體" w:hAnsi="微軟正黑體" w:hint="eastAsia"/>
                <w:color w:val="000000" w:themeColor="text1"/>
                <w:szCs w:val="24"/>
              </w:rPr>
              <w:t>外</w:t>
            </w:r>
            <w:r w:rsidR="0087760D" w:rsidRPr="00C95778">
              <w:rPr>
                <w:rFonts w:ascii="微軟正黑體" w:eastAsia="微軟正黑體" w:hAnsi="微軟正黑體" w:hint="eastAsia"/>
                <w:color w:val="000000" w:themeColor="text1"/>
                <w:szCs w:val="24"/>
              </w:rPr>
              <w:t>，是否依規定交付委託人。</w:t>
            </w:r>
          </w:p>
          <w:p w14:paraId="3CF42CF5" w14:textId="77777777" w:rsidR="00B47598" w:rsidRPr="00C95778" w:rsidRDefault="00B47598"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公司自發行人或總代理人送達境外結構型商品交易</w:t>
            </w:r>
            <w:r w:rsidRPr="00C95778">
              <w:rPr>
                <w:rFonts w:ascii="微軟正黑體" w:eastAsia="微軟正黑體" w:hAnsi="微軟正黑體"/>
                <w:color w:val="000000" w:themeColor="text1"/>
                <w:szCs w:val="24"/>
              </w:rPr>
              <w:t>確認資料之日起，三個營業日內</w:t>
            </w:r>
            <w:r w:rsidRPr="00C95778">
              <w:rPr>
                <w:rFonts w:ascii="微軟正黑體" w:eastAsia="微軟正黑體" w:hAnsi="微軟正黑體" w:hint="eastAsia"/>
                <w:color w:val="000000" w:themeColor="text1"/>
                <w:szCs w:val="24"/>
              </w:rPr>
              <w:t>是否</w:t>
            </w:r>
            <w:r w:rsidRPr="00C95778">
              <w:rPr>
                <w:rFonts w:ascii="微軟正黑體" w:eastAsia="微軟正黑體" w:hAnsi="微軟正黑體"/>
                <w:color w:val="000000" w:themeColor="text1"/>
                <w:szCs w:val="24"/>
              </w:rPr>
              <w:t>製作並寄發書面或傳送電子檔案之交易確認書予</w:t>
            </w:r>
            <w:r w:rsidRPr="00C95778">
              <w:rPr>
                <w:rFonts w:ascii="微軟正黑體" w:eastAsia="微軟正黑體" w:hAnsi="微軟正黑體" w:hint="eastAsia"/>
                <w:color w:val="000000" w:themeColor="text1"/>
                <w:szCs w:val="24"/>
              </w:rPr>
              <w:t>委託</w:t>
            </w:r>
            <w:r w:rsidRPr="00C95778">
              <w:rPr>
                <w:rFonts w:ascii="微軟正黑體" w:eastAsia="微軟正黑體" w:hAnsi="微軟正黑體"/>
                <w:color w:val="000000" w:themeColor="text1"/>
                <w:szCs w:val="24"/>
              </w:rPr>
              <w:t>人</w:t>
            </w:r>
            <w:r w:rsidRPr="00C95778">
              <w:rPr>
                <w:rFonts w:ascii="微軟正黑體" w:eastAsia="微軟正黑體" w:hAnsi="微軟正黑體" w:hint="eastAsia"/>
                <w:color w:val="000000" w:themeColor="text1"/>
                <w:szCs w:val="24"/>
              </w:rPr>
              <w:t>。（該商品以專業機構投資人</w:t>
            </w:r>
            <w:r w:rsidR="00FE6BEC" w:rsidRPr="00C95778">
              <w:rPr>
                <w:rFonts w:ascii="微軟正黑體" w:eastAsia="微軟正黑體" w:hAnsi="微軟正黑體" w:hint="eastAsia"/>
                <w:color w:val="000000" w:themeColor="text1"/>
                <w:szCs w:val="24"/>
              </w:rPr>
              <w:t>或高淨值投資法人</w:t>
            </w:r>
            <w:r w:rsidRPr="00C95778">
              <w:rPr>
                <w:rFonts w:ascii="微軟正黑體" w:eastAsia="微軟正黑體" w:hAnsi="微軟正黑體" w:hint="eastAsia"/>
                <w:color w:val="000000" w:themeColor="text1"/>
                <w:szCs w:val="24"/>
              </w:rPr>
              <w:t>為受託買賣對象者，得不適用）</w:t>
            </w:r>
          </w:p>
          <w:p w14:paraId="7E6D82B9" w14:textId="77777777" w:rsidR="00E64B11" w:rsidRPr="00C95778" w:rsidRDefault="00061059"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w:t>
            </w:r>
            <w:r w:rsidR="0087760D" w:rsidRPr="00C95778">
              <w:rPr>
                <w:rFonts w:ascii="微軟正黑體" w:eastAsia="微軟正黑體" w:hAnsi="微軟正黑體" w:hint="eastAsia"/>
                <w:color w:val="000000" w:themeColor="text1"/>
                <w:szCs w:val="24"/>
              </w:rPr>
              <w:t>買賣委託紀錄無爭議者</w:t>
            </w:r>
            <w:r w:rsidR="00E64B11"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是否</w:t>
            </w:r>
            <w:r w:rsidR="00E64B11" w:rsidRPr="00C95778">
              <w:rPr>
                <w:rFonts w:ascii="微軟正黑體" w:eastAsia="微軟正黑體" w:hAnsi="微軟正黑體" w:hint="eastAsia"/>
                <w:color w:val="000000" w:themeColor="text1"/>
                <w:szCs w:val="24"/>
              </w:rPr>
              <w:t>依規定期限</w:t>
            </w:r>
            <w:r w:rsidR="0087760D" w:rsidRPr="00C95778">
              <w:rPr>
                <w:rFonts w:ascii="微軟正黑體" w:eastAsia="微軟正黑體" w:hAnsi="微軟正黑體" w:hint="eastAsia"/>
                <w:color w:val="000000" w:themeColor="text1"/>
                <w:szCs w:val="24"/>
              </w:rPr>
              <w:t>保存，有爭議者</w:t>
            </w:r>
            <w:r w:rsidR="003620B0" w:rsidRPr="00C95778">
              <w:rPr>
                <w:rFonts w:ascii="微軟正黑體" w:eastAsia="微軟正黑體" w:hAnsi="微軟正黑體" w:hint="eastAsia"/>
                <w:color w:val="000000" w:themeColor="text1"/>
                <w:szCs w:val="24"/>
              </w:rPr>
              <w:t>是否</w:t>
            </w:r>
            <w:r w:rsidR="0087760D" w:rsidRPr="00C95778">
              <w:rPr>
                <w:rFonts w:ascii="微軟正黑體" w:eastAsia="微軟正黑體" w:hAnsi="微軟正黑體" w:hint="eastAsia"/>
                <w:color w:val="000000" w:themeColor="text1"/>
                <w:szCs w:val="24"/>
              </w:rPr>
              <w:t>保留至爭議消除為止。</w:t>
            </w:r>
          </w:p>
          <w:p w14:paraId="4A3CFD99" w14:textId="77777777" w:rsidR="002A7300" w:rsidRPr="00C95778" w:rsidRDefault="002A7300" w:rsidP="00EE25C6">
            <w:pPr>
              <w:spacing w:line="240" w:lineRule="auto"/>
              <w:ind w:left="425" w:hanging="425"/>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六、公司受理委託人使用應用程式介面（</w:t>
            </w:r>
            <w:r w:rsidRPr="00C95778">
              <w:rPr>
                <w:rFonts w:ascii="微軟正黑體" w:eastAsia="微軟正黑體" w:hAnsi="微軟正黑體"/>
                <w:color w:val="000000" w:themeColor="text1"/>
                <w:szCs w:val="24"/>
              </w:rPr>
              <w:t>API</w:t>
            </w:r>
            <w:r w:rsidRPr="00C95778">
              <w:rPr>
                <w:rFonts w:ascii="微軟正黑體" w:eastAsia="微軟正黑體" w:hAnsi="微軟正黑體" w:hint="eastAsia"/>
                <w:color w:val="000000" w:themeColor="text1"/>
                <w:szCs w:val="24"/>
              </w:rPr>
              <w:t>）服務作業是否依券商公會「證券商受理投資人使用應用程式介面委託買賣外國有價證券服務作業規範」辦理：</w:t>
            </w:r>
          </w:p>
          <w:p w14:paraId="20D9C34E" w14:textId="77777777" w:rsidR="002A7300" w:rsidRPr="00C95778" w:rsidRDefault="002A7300"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（一）公司是否依規定辦理委託人申請作業。</w:t>
            </w:r>
          </w:p>
          <w:p w14:paraId="5D265051" w14:textId="77777777" w:rsidR="002A7300" w:rsidRPr="00C95778" w:rsidRDefault="002A7300"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（二）公司是否依自行訂定</w:t>
            </w:r>
            <w:r w:rsidRPr="00C95778">
              <w:rPr>
                <w:rFonts w:ascii="微軟正黑體" w:eastAsia="微軟正黑體" w:hAnsi="微軟正黑體"/>
                <w:color w:val="000000" w:themeColor="text1"/>
                <w:szCs w:val="24"/>
              </w:rPr>
              <w:t>API</w:t>
            </w:r>
            <w:r w:rsidRPr="00C95778">
              <w:rPr>
                <w:rFonts w:ascii="微軟正黑體" w:eastAsia="微軟正黑體" w:hAnsi="微軟正黑體" w:hint="eastAsia"/>
                <w:color w:val="000000" w:themeColor="text1"/>
                <w:szCs w:val="24"/>
              </w:rPr>
              <w:t>申請資格辦理。</w:t>
            </w:r>
          </w:p>
          <w:p w14:paraId="21E40A1F" w14:textId="77777777" w:rsidR="002A7300" w:rsidRPr="00C95778" w:rsidRDefault="002A7300"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（三）公司是否依規定辦理控管配套措施。</w:t>
            </w:r>
          </w:p>
          <w:p w14:paraId="446500CF" w14:textId="77777777" w:rsidR="002A7300" w:rsidRPr="00C95778" w:rsidRDefault="002A7300" w:rsidP="00EE25C6">
            <w:pPr>
              <w:spacing w:line="240" w:lineRule="auto"/>
              <w:ind w:leftChars="150" w:left="36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網際網路等電子式交易型態交易所使用之交易主機是否具備規定（包括但不限於）之相關受託買賣外國有價證券檢查點控制項目。</w:t>
            </w:r>
          </w:p>
          <w:p w14:paraId="71DCCBDB" w14:textId="77777777" w:rsidR="002A7300" w:rsidRPr="00C95778" w:rsidRDefault="002A7300" w:rsidP="00EE25C6">
            <w:pPr>
              <w:spacing w:line="240" w:lineRule="auto"/>
              <w:ind w:leftChars="150" w:left="36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公司如提供加值服務應由委託人自行設定參數與決定買賣之執行，是否無涉及個股推薦與投資顧問之服務。</w:t>
            </w:r>
          </w:p>
          <w:p w14:paraId="3E85756A" w14:textId="77777777" w:rsidR="00E06055" w:rsidRPr="00C95778" w:rsidRDefault="00E06055" w:rsidP="00EE25C6">
            <w:pPr>
              <w:spacing w:line="240" w:lineRule="auto"/>
              <w:ind w:left="425" w:hanging="425"/>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七、公司是否依規定落實強化投資人保護機制。</w:t>
            </w:r>
          </w:p>
          <w:p w14:paraId="20F629DE" w14:textId="77777777" w:rsidR="00CE5C28" w:rsidRPr="00C95778" w:rsidRDefault="00CE5C28" w:rsidP="00EE25C6">
            <w:pPr>
              <w:spacing w:line="240" w:lineRule="auto"/>
              <w:ind w:left="425" w:hanging="425"/>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八、公司邀請國外分析師對客戶說明其外國有價證券研究內容是否依下列規定辦理：</w:t>
            </w:r>
          </w:p>
          <w:p w14:paraId="1EB0F2A2" w14:textId="77777777" w:rsidR="00CE5C28" w:rsidRPr="00C95778" w:rsidRDefault="00CE5C28" w:rsidP="00EE25C6">
            <w:pPr>
              <w:pStyle w:val="aa"/>
              <w:numPr>
                <w:ilvl w:val="0"/>
                <w:numId w:val="3"/>
              </w:numPr>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證券商研究報告自外國證券機構取得者，為服務特定客戶，得邀請撰寫該研究報告之國外分析師來台對證券商之客戶說明其研究內容，並由辦妥登記之高級業務員或業務員資格者陪同。</w:t>
            </w:r>
          </w:p>
          <w:p w14:paraId="0558E12F" w14:textId="77777777" w:rsidR="00CE5C28" w:rsidRPr="00C95778" w:rsidRDefault="00CE5C28" w:rsidP="00EE25C6">
            <w:pPr>
              <w:pStyle w:val="aa"/>
              <w:numPr>
                <w:ilvl w:val="0"/>
                <w:numId w:val="3"/>
              </w:numPr>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說明內容侷限該研究報告內容，相關行為除應符合本公會「證券商推</w:t>
            </w:r>
            <w:proofErr w:type="gramStart"/>
            <w:r w:rsidRPr="00C95778">
              <w:rPr>
                <w:rFonts w:ascii="微軟正黑體" w:eastAsia="微軟正黑體" w:hAnsi="微軟正黑體" w:hint="eastAsia"/>
                <w:color w:val="000000" w:themeColor="text1"/>
                <w:spacing w:val="20"/>
                <w:szCs w:val="24"/>
              </w:rPr>
              <w:t>介</w:t>
            </w:r>
            <w:proofErr w:type="gramEnd"/>
            <w:r w:rsidRPr="00C95778">
              <w:rPr>
                <w:rFonts w:ascii="微軟正黑體" w:eastAsia="微軟正黑體" w:hAnsi="微軟正黑體" w:hint="eastAsia"/>
                <w:color w:val="000000" w:themeColor="text1"/>
                <w:spacing w:val="20"/>
                <w:szCs w:val="24"/>
              </w:rPr>
              <w:t>客戶買賣外國有價證券管理辦法」外，不得涉及未經許可外國金融商品之推</w:t>
            </w:r>
            <w:proofErr w:type="gramStart"/>
            <w:r w:rsidRPr="00C95778">
              <w:rPr>
                <w:rFonts w:ascii="微軟正黑體" w:eastAsia="微軟正黑體" w:hAnsi="微軟正黑體" w:hint="eastAsia"/>
                <w:color w:val="000000" w:themeColor="text1"/>
                <w:spacing w:val="20"/>
                <w:szCs w:val="24"/>
              </w:rPr>
              <w:t>介</w:t>
            </w:r>
            <w:proofErr w:type="gramEnd"/>
            <w:r w:rsidRPr="00C95778">
              <w:rPr>
                <w:rFonts w:ascii="微軟正黑體" w:eastAsia="微軟正黑體" w:hAnsi="微軟正黑體" w:hint="eastAsia"/>
                <w:color w:val="000000" w:themeColor="text1"/>
                <w:spacing w:val="20"/>
                <w:szCs w:val="24"/>
              </w:rPr>
              <w:t>或銷售，亦不得涉及違反「證券商受託買賣外國有價證券管理規則」第30條，轉</w:t>
            </w:r>
            <w:proofErr w:type="gramStart"/>
            <w:r w:rsidRPr="00C95778">
              <w:rPr>
                <w:rFonts w:ascii="微軟正黑體" w:eastAsia="微軟正黑體" w:hAnsi="微軟正黑體" w:hint="eastAsia"/>
                <w:color w:val="000000" w:themeColor="text1"/>
                <w:spacing w:val="20"/>
                <w:szCs w:val="24"/>
              </w:rPr>
              <w:t>介</w:t>
            </w:r>
            <w:proofErr w:type="gramEnd"/>
            <w:r w:rsidRPr="00C95778">
              <w:rPr>
                <w:rFonts w:ascii="微軟正黑體" w:eastAsia="微軟正黑體" w:hAnsi="微軟正黑體" w:hint="eastAsia"/>
                <w:color w:val="000000" w:themeColor="text1"/>
                <w:spacing w:val="20"/>
                <w:szCs w:val="24"/>
              </w:rPr>
              <w:t>投資人至國外證券商開戶、買賣外國有價證券之行為。</w:t>
            </w:r>
          </w:p>
          <w:p w14:paraId="3DC3819F" w14:textId="77777777" w:rsidR="00CE5C28" w:rsidRPr="00C95778" w:rsidRDefault="00CE5C28" w:rsidP="00EE25C6">
            <w:pPr>
              <w:pStyle w:val="aa"/>
              <w:numPr>
                <w:ilvl w:val="0"/>
                <w:numId w:val="3"/>
              </w:numPr>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證券商於辦理上開事項時，應紀錄留存國外分析師拜訪行程及說明之研究報告等文件備查。</w:t>
            </w:r>
          </w:p>
          <w:p w14:paraId="1050776C" w14:textId="77777777" w:rsidR="00CE5C28" w:rsidRPr="00C95778" w:rsidRDefault="00CE5C28" w:rsidP="00EE25C6">
            <w:pPr>
              <w:pStyle w:val="aa"/>
              <w:numPr>
                <w:ilvl w:val="0"/>
                <w:numId w:val="3"/>
              </w:numPr>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lastRenderedPageBreak/>
              <w:t>證券商客戶對象為專業機構投資人且符合以下條件者，並已將相關規範列於內部控制制度，得豁免人員陪同：</w:t>
            </w:r>
          </w:p>
          <w:p w14:paraId="7A0228B9" w14:textId="77777777" w:rsidR="00CE5C28" w:rsidRPr="00C95778" w:rsidRDefault="00CE5C28" w:rsidP="00EE25C6">
            <w:pPr>
              <w:pStyle w:val="aa"/>
              <w:numPr>
                <w:ilvl w:val="0"/>
                <w:numId w:val="4"/>
              </w:numPr>
              <w:ind w:leftChars="0" w:left="1386" w:hanging="283"/>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從事上開活動前應向本公會提出申報備查並副知主管機關，申報內容含國外分析師資歷簡述、活動起訖</w:t>
            </w:r>
            <w:proofErr w:type="gramStart"/>
            <w:r w:rsidRPr="00C95778">
              <w:rPr>
                <w:rFonts w:ascii="微軟正黑體" w:eastAsia="微軟正黑體" w:hAnsi="微軟正黑體" w:hint="eastAsia"/>
                <w:color w:val="000000" w:themeColor="text1"/>
                <w:spacing w:val="20"/>
                <w:szCs w:val="24"/>
              </w:rPr>
              <w:t>期間、</w:t>
            </w:r>
            <w:proofErr w:type="gramEnd"/>
            <w:r w:rsidRPr="00C95778">
              <w:rPr>
                <w:rFonts w:ascii="微軟正黑體" w:eastAsia="微軟正黑體" w:hAnsi="微軟正黑體" w:hint="eastAsia"/>
                <w:color w:val="000000" w:themeColor="text1"/>
                <w:spacing w:val="20"/>
                <w:szCs w:val="24"/>
              </w:rPr>
              <w:t>拜訪對象，並檢附證券商承諾書，表明國外分析師資歷已符合當地國認可，且證券商概括承受國外分析師在國內活動全部責任，並確保其遵守國內相關證券管理規定。</w:t>
            </w:r>
          </w:p>
          <w:p w14:paraId="3FE12DC7" w14:textId="77777777" w:rsidR="00CE5C28" w:rsidRPr="00C95778" w:rsidRDefault="00CE5C28" w:rsidP="00EE25C6">
            <w:pPr>
              <w:spacing w:line="240" w:lineRule="auto"/>
              <w:ind w:left="1386" w:hanging="283"/>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2.</w:t>
            </w:r>
            <w:r w:rsidRPr="00C95778">
              <w:rPr>
                <w:rFonts w:ascii="微軟正黑體" w:eastAsia="微軟正黑體" w:hAnsi="微軟正黑體"/>
                <w:color w:val="000000" w:themeColor="text1"/>
                <w:spacing w:val="20"/>
                <w:szCs w:val="24"/>
              </w:rPr>
              <w:t xml:space="preserve"> </w:t>
            </w:r>
            <w:r w:rsidRPr="00C95778">
              <w:rPr>
                <w:rFonts w:ascii="微軟正黑體" w:eastAsia="微軟正黑體" w:hAnsi="微軟正黑體" w:hint="eastAsia"/>
                <w:color w:val="000000" w:themeColor="text1"/>
                <w:spacing w:val="20"/>
                <w:szCs w:val="24"/>
              </w:rPr>
              <w:t>從事上開活動後，國外分析師應向證券商回報拜訪對象、行程及提供說明之研究報告等文件，證券商應詳實紀錄並至少保存兩年。但有爭議者，應保存至該爭議消除為止。</w:t>
            </w:r>
          </w:p>
          <w:p w14:paraId="3CA60CC6" w14:textId="77777777" w:rsidR="00FE6BEC" w:rsidRPr="00C95778" w:rsidRDefault="00FE6BEC" w:rsidP="00EE25C6">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備註：</w:t>
            </w:r>
          </w:p>
          <w:p w14:paraId="4944EDD5" w14:textId="77777777" w:rsidR="00E06055" w:rsidRPr="00C95778" w:rsidRDefault="00FE6BEC" w:rsidP="00EE25C6">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AA-18330 受託買賣及成交作業之稽核</w:t>
            </w:r>
            <w:r w:rsidR="00892894" w:rsidRPr="00C95778">
              <w:rPr>
                <w:rFonts w:ascii="微軟正黑體" w:eastAsia="微軟正黑體" w:hAnsi="微軟正黑體" w:hint="eastAsia"/>
                <w:color w:val="000000" w:themeColor="text1"/>
                <w:szCs w:val="24"/>
              </w:rPr>
              <w:t>變更作業週期如下：</w:t>
            </w:r>
            <w:r w:rsidR="00892894" w:rsidRPr="00C95778">
              <w:rPr>
                <w:rFonts w:ascii="微軟正黑體" w:eastAsia="微軟正黑體" w:hAnsi="微軟正黑體"/>
                <w:color w:val="000000" w:themeColor="text1"/>
                <w:szCs w:val="24"/>
              </w:rPr>
              <w:t xml:space="preserve"> </w:t>
            </w:r>
          </w:p>
          <w:p w14:paraId="7464DF6A" w14:textId="75377783" w:rsidR="00FE6BEC" w:rsidRPr="00C95778" w:rsidRDefault="00E06055" w:rsidP="00EE25C6">
            <w:pPr>
              <w:spacing w:line="240" w:lineRule="auto"/>
              <w:ind w:left="679" w:hangingChars="283" w:hanging="679"/>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Pr="00C95778">
              <w:rPr>
                <w:rFonts w:ascii="微軟正黑體" w:eastAsia="微軟正黑體" w:hAnsi="微軟正黑體"/>
                <w:color w:val="000000" w:themeColor="text1"/>
                <w:szCs w:val="24"/>
              </w:rPr>
              <w:t>1</w:t>
            </w:r>
            <w:r w:rsidRPr="00C95778">
              <w:rPr>
                <w:rFonts w:ascii="微軟正黑體" w:eastAsia="微軟正黑體" w:hAnsi="微軟正黑體" w:hint="eastAsia"/>
                <w:color w:val="000000" w:themeColor="text1"/>
                <w:szCs w:val="24"/>
              </w:rPr>
              <w:t>）第二點、第三點、第四、（二十四）點</w:t>
            </w:r>
            <w:r w:rsidR="00892894" w:rsidRPr="00C95778">
              <w:rPr>
                <w:rFonts w:ascii="微軟正黑體" w:eastAsia="微軟正黑體" w:hAnsi="微軟正黑體" w:hint="eastAsia"/>
                <w:color w:val="000000" w:themeColor="text1"/>
                <w:szCs w:val="24"/>
              </w:rPr>
              <w:t>及</w:t>
            </w:r>
            <w:r w:rsidR="00E33BEE" w:rsidRPr="00C95778">
              <w:rPr>
                <w:rFonts w:ascii="微軟正黑體" w:eastAsia="微軟正黑體" w:hAnsi="微軟正黑體" w:hint="eastAsia"/>
                <w:color w:val="000000" w:themeColor="text1"/>
                <w:szCs w:val="24"/>
              </w:rPr>
              <w:t>第</w:t>
            </w:r>
            <w:r w:rsidR="00892894" w:rsidRPr="00C95778">
              <w:rPr>
                <w:rFonts w:ascii="微軟正黑體" w:eastAsia="微軟正黑體" w:hAnsi="微軟正黑體" w:hint="eastAsia"/>
                <w:color w:val="000000" w:themeColor="text1"/>
                <w:szCs w:val="24"/>
              </w:rPr>
              <w:t>八點作業週期由不定期（每週至少查核乙次）修改為不定期（每月至少查核乙次）</w:t>
            </w:r>
          </w:p>
          <w:p w14:paraId="5CDBD9F2" w14:textId="1E5758B0" w:rsidR="004B7A32" w:rsidRPr="00C95778" w:rsidRDefault="004B7A32" w:rsidP="00D835BE">
            <w:pPr>
              <w:spacing w:line="240" w:lineRule="auto"/>
              <w:rPr>
                <w:rFonts w:ascii="微軟正黑體" w:eastAsia="微軟正黑體" w:hAnsi="微軟正黑體"/>
                <w:color w:val="000000" w:themeColor="text1"/>
                <w:szCs w:val="24"/>
              </w:rPr>
            </w:pPr>
          </w:p>
          <w:p w14:paraId="17F208A5" w14:textId="3B4257F7" w:rsidR="00EE25C6" w:rsidRPr="00C95778" w:rsidRDefault="00EE25C6" w:rsidP="00D835BE">
            <w:pPr>
              <w:spacing w:line="240" w:lineRule="auto"/>
              <w:rPr>
                <w:rFonts w:ascii="微軟正黑體" w:eastAsia="微軟正黑體" w:hAnsi="微軟正黑體"/>
                <w:color w:val="000000" w:themeColor="text1"/>
                <w:szCs w:val="24"/>
              </w:rPr>
            </w:pPr>
          </w:p>
          <w:p w14:paraId="7B357724" w14:textId="130A0F73" w:rsidR="00EE25C6" w:rsidRDefault="00EE25C6" w:rsidP="00D835BE">
            <w:pPr>
              <w:spacing w:line="240" w:lineRule="auto"/>
              <w:rPr>
                <w:rFonts w:ascii="微軟正黑體" w:eastAsia="微軟正黑體" w:hAnsi="微軟正黑體"/>
                <w:color w:val="000000" w:themeColor="text1"/>
                <w:szCs w:val="24"/>
              </w:rPr>
            </w:pPr>
          </w:p>
          <w:p w14:paraId="7944FD3D" w14:textId="77777777" w:rsidR="0087760D" w:rsidRPr="00C95778" w:rsidRDefault="007A7C5A"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87760D" w:rsidRPr="00C95778">
              <w:rPr>
                <w:rFonts w:ascii="微軟正黑體" w:eastAsia="微軟正黑體" w:hAnsi="微軟正黑體" w:hint="eastAsia"/>
                <w:color w:val="000000" w:themeColor="text1"/>
                <w:szCs w:val="24"/>
              </w:rPr>
              <w:t>公司負責人及營業</w:t>
            </w:r>
            <w:r w:rsidR="005D45B1" w:rsidRPr="00C95778">
              <w:rPr>
                <w:rFonts w:ascii="微軟正黑體" w:eastAsia="微軟正黑體" w:hAnsi="微軟正黑體" w:hint="eastAsia"/>
                <w:color w:val="000000" w:themeColor="text1"/>
                <w:szCs w:val="24"/>
              </w:rPr>
              <w:t>人</w:t>
            </w:r>
            <w:r w:rsidR="0087760D" w:rsidRPr="00C95778">
              <w:rPr>
                <w:rFonts w:ascii="微軟正黑體" w:eastAsia="微軟正黑體" w:hAnsi="微軟正黑體" w:hint="eastAsia"/>
                <w:color w:val="000000" w:themeColor="text1"/>
                <w:szCs w:val="24"/>
              </w:rPr>
              <w:t>員</w:t>
            </w:r>
            <w:proofErr w:type="gramStart"/>
            <w:r w:rsidR="0087760D" w:rsidRPr="00C95778">
              <w:rPr>
                <w:rFonts w:ascii="微軟正黑體" w:eastAsia="微軟正黑體" w:hAnsi="微軟正黑體" w:hint="eastAsia"/>
                <w:color w:val="000000" w:themeColor="text1"/>
                <w:szCs w:val="24"/>
              </w:rPr>
              <w:t>是否無代委託人</w:t>
            </w:r>
            <w:proofErr w:type="gramEnd"/>
            <w:r w:rsidR="0087760D" w:rsidRPr="00C95778">
              <w:rPr>
                <w:rFonts w:ascii="微軟正黑體" w:eastAsia="微軟正黑體" w:hAnsi="微軟正黑體" w:hint="eastAsia"/>
                <w:color w:val="000000" w:themeColor="text1"/>
                <w:szCs w:val="24"/>
              </w:rPr>
              <w:t>保管有價證券、款項、</w:t>
            </w:r>
            <w:r w:rsidR="005D45B1" w:rsidRPr="00C95778">
              <w:rPr>
                <w:rFonts w:ascii="微軟正黑體" w:eastAsia="微軟正黑體" w:hAnsi="微軟正黑體" w:hint="eastAsia"/>
                <w:color w:val="000000" w:themeColor="text1"/>
                <w:szCs w:val="24"/>
              </w:rPr>
              <w:t>印鑑</w:t>
            </w:r>
            <w:r w:rsidR="0087760D" w:rsidRPr="00C95778">
              <w:rPr>
                <w:rFonts w:ascii="微軟正黑體" w:eastAsia="微軟正黑體" w:hAnsi="微軟正黑體" w:hint="eastAsia"/>
                <w:color w:val="000000" w:themeColor="text1"/>
                <w:szCs w:val="24"/>
              </w:rPr>
              <w:t>或存摺。</w:t>
            </w:r>
          </w:p>
          <w:p w14:paraId="66B415AD" w14:textId="77777777" w:rsidR="00184CA8" w:rsidRPr="00C95778" w:rsidRDefault="007A7C5A"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6D32BA" w:rsidRPr="00C95778">
              <w:rPr>
                <w:rFonts w:ascii="微軟正黑體" w:eastAsia="微軟正黑體" w:hAnsi="微軟正黑體" w:hint="eastAsia"/>
                <w:color w:val="000000" w:themeColor="text1"/>
                <w:szCs w:val="24"/>
              </w:rPr>
              <w:t>公司與委託人款</w:t>
            </w:r>
            <w:proofErr w:type="gramStart"/>
            <w:r w:rsidR="006D32BA" w:rsidRPr="00C95778">
              <w:rPr>
                <w:rFonts w:ascii="微軟正黑體" w:eastAsia="微軟正黑體" w:hAnsi="微軟正黑體" w:hint="eastAsia"/>
                <w:color w:val="000000" w:themeColor="text1"/>
                <w:szCs w:val="24"/>
              </w:rPr>
              <w:t>券</w:t>
            </w:r>
            <w:proofErr w:type="gramEnd"/>
            <w:r w:rsidR="006D32BA" w:rsidRPr="00C95778">
              <w:rPr>
                <w:rFonts w:ascii="微軟正黑體" w:eastAsia="微軟正黑體" w:hAnsi="微軟正黑體" w:hint="eastAsia"/>
                <w:color w:val="000000" w:themeColor="text1"/>
                <w:szCs w:val="24"/>
              </w:rPr>
              <w:t>之交割</w:t>
            </w:r>
            <w:r w:rsidR="007219E4" w:rsidRPr="00C95778">
              <w:rPr>
                <w:rFonts w:ascii="微軟正黑體" w:eastAsia="微軟正黑體" w:hAnsi="微軟正黑體" w:hint="eastAsia"/>
                <w:color w:val="000000" w:themeColor="text1"/>
                <w:szCs w:val="24"/>
              </w:rPr>
              <w:t>是否</w:t>
            </w:r>
            <w:r w:rsidR="006D32BA" w:rsidRPr="00C95778">
              <w:rPr>
                <w:rFonts w:ascii="微軟正黑體" w:eastAsia="微軟正黑體" w:hAnsi="微軟正黑體" w:hint="eastAsia"/>
                <w:color w:val="000000" w:themeColor="text1"/>
                <w:szCs w:val="24"/>
              </w:rPr>
              <w:t>依各外國證券市場之交割期限及受託契約所定之交割期限辦理。</w:t>
            </w:r>
          </w:p>
          <w:p w14:paraId="25B08C41" w14:textId="77777777" w:rsidR="00FC7EC2" w:rsidRPr="00C95778" w:rsidRDefault="00FC7EC2"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三、受託買賣之手續費及其它費用之費率，是否按券商公會報請主管機關核定之費率收取之。</w:t>
            </w:r>
          </w:p>
          <w:p w14:paraId="01015D81" w14:textId="77777777" w:rsidR="0087760D" w:rsidRPr="00C95778" w:rsidRDefault="00FC7EC2"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184CA8" w:rsidRPr="00C95778">
              <w:rPr>
                <w:rFonts w:ascii="微軟正黑體" w:eastAsia="微軟正黑體" w:hAnsi="微軟正黑體" w:hint="eastAsia"/>
                <w:color w:val="000000" w:themeColor="text1"/>
                <w:szCs w:val="24"/>
              </w:rPr>
              <w:t>、</w:t>
            </w:r>
            <w:r w:rsidR="003620B0" w:rsidRPr="00C95778">
              <w:rPr>
                <w:rFonts w:ascii="微軟正黑體" w:eastAsia="微軟正黑體" w:hAnsi="微軟正黑體" w:hint="eastAsia"/>
                <w:color w:val="000000" w:themeColor="text1"/>
                <w:szCs w:val="24"/>
              </w:rPr>
              <w:t>公司</w:t>
            </w:r>
            <w:r w:rsidR="0087760D" w:rsidRPr="00C95778">
              <w:rPr>
                <w:rFonts w:ascii="微軟正黑體" w:eastAsia="微軟正黑體" w:hAnsi="微軟正黑體" w:hint="eastAsia"/>
                <w:color w:val="000000" w:themeColor="text1"/>
                <w:szCs w:val="24"/>
              </w:rPr>
              <w:t>是否按日</w:t>
            </w:r>
            <w:r w:rsidR="00C65BCC" w:rsidRPr="00C95778">
              <w:rPr>
                <w:rFonts w:ascii="微軟正黑體" w:eastAsia="微軟正黑體" w:hAnsi="微軟正黑體" w:hint="eastAsia"/>
                <w:color w:val="000000" w:themeColor="text1"/>
                <w:szCs w:val="24"/>
              </w:rPr>
              <w:t>（月）</w:t>
            </w:r>
            <w:r w:rsidR="0087760D" w:rsidRPr="00C95778">
              <w:rPr>
                <w:rFonts w:ascii="微軟正黑體" w:eastAsia="微軟正黑體" w:hAnsi="微軟正黑體" w:hint="eastAsia"/>
                <w:color w:val="000000" w:themeColor="text1"/>
                <w:szCs w:val="24"/>
              </w:rPr>
              <w:t>向券商公會申報受託買賣外國有價證券營業日</w:t>
            </w:r>
            <w:r w:rsidR="00C65BCC" w:rsidRPr="00C95778">
              <w:rPr>
                <w:rFonts w:ascii="微軟正黑體" w:eastAsia="微軟正黑體" w:hAnsi="微軟正黑體" w:hint="eastAsia"/>
                <w:color w:val="000000" w:themeColor="text1"/>
                <w:szCs w:val="24"/>
              </w:rPr>
              <w:t>（月）</w:t>
            </w:r>
            <w:r w:rsidR="0087760D" w:rsidRPr="00C95778">
              <w:rPr>
                <w:rFonts w:ascii="微軟正黑體" w:eastAsia="微軟正黑體" w:hAnsi="微軟正黑體" w:hint="eastAsia"/>
                <w:color w:val="000000" w:themeColor="text1"/>
                <w:szCs w:val="24"/>
              </w:rPr>
              <w:t>報表</w:t>
            </w:r>
            <w:r w:rsidR="0087760D" w:rsidRPr="00C95778">
              <w:rPr>
                <w:rFonts w:ascii="微軟正黑體" w:eastAsia="微軟正黑體" w:hAnsi="微軟正黑體"/>
                <w:color w:val="000000" w:themeColor="text1"/>
                <w:szCs w:val="24"/>
              </w:rPr>
              <w:t>。</w:t>
            </w:r>
          </w:p>
          <w:p w14:paraId="2C6CC0B5" w14:textId="77777777" w:rsidR="00E7464C" w:rsidRPr="00C95778" w:rsidRDefault="00FC7EC2"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w:t>
            </w:r>
            <w:r w:rsidR="007A7C5A" w:rsidRPr="00C95778">
              <w:rPr>
                <w:rFonts w:ascii="微軟正黑體" w:eastAsia="微軟正黑體" w:hAnsi="微軟正黑體" w:hint="eastAsia"/>
                <w:color w:val="000000" w:themeColor="text1"/>
                <w:szCs w:val="24"/>
              </w:rPr>
              <w:t>、</w:t>
            </w:r>
            <w:r w:rsidR="00E7464C" w:rsidRPr="00C95778">
              <w:rPr>
                <w:rFonts w:ascii="微軟正黑體" w:eastAsia="微軟正黑體" w:hAnsi="微軟正黑體" w:hint="eastAsia"/>
                <w:color w:val="000000" w:themeColor="text1"/>
                <w:szCs w:val="24"/>
              </w:rPr>
              <w:t>公司是否依規定編製對</w:t>
            </w:r>
            <w:proofErr w:type="gramStart"/>
            <w:r w:rsidR="00E7464C" w:rsidRPr="00C95778">
              <w:rPr>
                <w:rFonts w:ascii="微軟正黑體" w:eastAsia="微軟正黑體" w:hAnsi="微軟正黑體" w:hint="eastAsia"/>
                <w:color w:val="000000" w:themeColor="text1"/>
                <w:szCs w:val="24"/>
              </w:rPr>
              <w:t>帳單</w:t>
            </w:r>
            <w:proofErr w:type="gramEnd"/>
            <w:r w:rsidR="00E7464C" w:rsidRPr="00C95778">
              <w:rPr>
                <w:rFonts w:ascii="微軟正黑體" w:eastAsia="微軟正黑體" w:hAnsi="微軟正黑體" w:hint="eastAsia"/>
                <w:color w:val="000000" w:themeColor="text1"/>
                <w:szCs w:val="24"/>
              </w:rPr>
              <w:t>並交付委託人查對。</w:t>
            </w:r>
          </w:p>
          <w:p w14:paraId="6329A4FD" w14:textId="717BBA1C" w:rsidR="00E7464C" w:rsidRDefault="00EB34A4" w:rsidP="00F55814">
            <w:pPr>
              <w:spacing w:line="380" w:lineRule="exact"/>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委託人帳戶當月無成交紀錄，且委託人未書面請求交付者，公司是否每半年編製對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分送委託人查對。</w:t>
            </w:r>
          </w:p>
          <w:p w14:paraId="024D24F0" w14:textId="77777777" w:rsidR="00F55814" w:rsidRDefault="00F55814" w:rsidP="00F55814">
            <w:pPr>
              <w:spacing w:line="380" w:lineRule="exact"/>
              <w:ind w:leftChars="195" w:left="468" w:firstLineChars="11" w:firstLine="29"/>
              <w:jc w:val="both"/>
              <w:rPr>
                <w:rFonts w:ascii="微軟正黑體" w:eastAsia="微軟正黑體" w:hAnsi="微軟正黑體"/>
                <w:color w:val="FF0000"/>
                <w:spacing w:val="10"/>
                <w:szCs w:val="24"/>
                <w:u w:val="single"/>
              </w:rPr>
            </w:pPr>
            <w:r w:rsidRPr="00F55814">
              <w:rPr>
                <w:rFonts w:ascii="微軟正黑體" w:eastAsia="微軟正黑體" w:hAnsi="微軟正黑體" w:hint="eastAsia"/>
                <w:color w:val="FF0000"/>
                <w:spacing w:val="10"/>
                <w:szCs w:val="24"/>
                <w:u w:val="single"/>
              </w:rPr>
              <w:t>委託人在公司之總分公司分別開戶，除對</w:t>
            </w:r>
            <w:proofErr w:type="gramStart"/>
            <w:r w:rsidRPr="00F55814">
              <w:rPr>
                <w:rFonts w:ascii="微軟正黑體" w:eastAsia="微軟正黑體" w:hAnsi="微軟正黑體" w:hint="eastAsia"/>
                <w:color w:val="FF0000"/>
                <w:spacing w:val="10"/>
                <w:szCs w:val="24"/>
                <w:u w:val="single"/>
              </w:rPr>
              <w:t>帳單</w:t>
            </w:r>
            <w:proofErr w:type="gramEnd"/>
            <w:r w:rsidRPr="00F55814">
              <w:rPr>
                <w:rFonts w:ascii="微軟正黑體" w:eastAsia="微軟正黑體" w:hAnsi="微軟正黑體" w:hint="eastAsia"/>
                <w:color w:val="FF0000"/>
                <w:spacing w:val="10"/>
                <w:szCs w:val="24"/>
                <w:u w:val="single"/>
              </w:rPr>
              <w:t>寄送</w:t>
            </w:r>
            <w:proofErr w:type="gramStart"/>
            <w:r w:rsidRPr="00F55814">
              <w:rPr>
                <w:rFonts w:ascii="微軟正黑體" w:eastAsia="微軟正黑體" w:hAnsi="微軟正黑體" w:hint="eastAsia"/>
                <w:color w:val="FF0000"/>
                <w:spacing w:val="10"/>
                <w:szCs w:val="24"/>
                <w:u w:val="single"/>
              </w:rPr>
              <w:t>地址均為同一</w:t>
            </w:r>
            <w:proofErr w:type="gramEnd"/>
            <w:r w:rsidRPr="00F55814">
              <w:rPr>
                <w:rFonts w:ascii="微軟正黑體" w:eastAsia="微軟正黑體" w:hAnsi="微軟正黑體" w:hint="eastAsia"/>
                <w:color w:val="FF0000"/>
                <w:spacing w:val="10"/>
                <w:szCs w:val="24"/>
                <w:u w:val="single"/>
              </w:rPr>
              <w:t>之客戶外，其對</w:t>
            </w:r>
            <w:proofErr w:type="gramStart"/>
            <w:r w:rsidRPr="00F55814">
              <w:rPr>
                <w:rFonts w:ascii="微軟正黑體" w:eastAsia="微軟正黑體" w:hAnsi="微軟正黑體" w:hint="eastAsia"/>
                <w:color w:val="FF0000"/>
                <w:spacing w:val="10"/>
                <w:szCs w:val="24"/>
                <w:u w:val="single"/>
              </w:rPr>
              <w:t>帳單</w:t>
            </w:r>
            <w:proofErr w:type="gramEnd"/>
            <w:r w:rsidRPr="00F55814">
              <w:rPr>
                <w:rFonts w:ascii="微軟正黑體" w:eastAsia="微軟正黑體" w:hAnsi="微軟正黑體" w:hint="eastAsia"/>
                <w:color w:val="FF0000"/>
                <w:spacing w:val="10"/>
                <w:szCs w:val="24"/>
                <w:u w:val="single"/>
              </w:rPr>
              <w:t>之交付，是否事先取得客戶同意，始得以合併列印後之對</w:t>
            </w:r>
            <w:proofErr w:type="gramStart"/>
            <w:r w:rsidRPr="00F55814">
              <w:rPr>
                <w:rFonts w:ascii="微軟正黑體" w:eastAsia="微軟正黑體" w:hAnsi="微軟正黑體" w:hint="eastAsia"/>
                <w:color w:val="FF0000"/>
                <w:spacing w:val="10"/>
                <w:szCs w:val="24"/>
                <w:u w:val="single"/>
              </w:rPr>
              <w:t>帳單</w:t>
            </w:r>
            <w:proofErr w:type="gramEnd"/>
            <w:r w:rsidRPr="00F55814">
              <w:rPr>
                <w:rFonts w:ascii="微軟正黑體" w:eastAsia="微軟正黑體" w:hAnsi="微軟正黑體" w:hint="eastAsia"/>
                <w:color w:val="FF0000"/>
                <w:spacing w:val="10"/>
                <w:szCs w:val="24"/>
                <w:u w:val="single"/>
              </w:rPr>
              <w:t>交付之。</w:t>
            </w:r>
          </w:p>
          <w:p w14:paraId="4FAB5CF5" w14:textId="4EF75A39" w:rsidR="001A112C" w:rsidRPr="00C95778" w:rsidRDefault="00B61E28" w:rsidP="00F55814">
            <w:pPr>
              <w:spacing w:line="380" w:lineRule="exact"/>
              <w:ind w:left="497" w:hangingChars="207" w:hanging="497"/>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w:t>
            </w:r>
            <w:r w:rsidR="00C65BCC" w:rsidRPr="00C95778">
              <w:rPr>
                <w:rFonts w:ascii="微軟正黑體" w:eastAsia="微軟正黑體" w:hAnsi="微軟正黑體" w:hint="eastAsia"/>
                <w:color w:val="000000" w:themeColor="text1"/>
                <w:szCs w:val="24"/>
              </w:rPr>
              <w:t>、公司</w:t>
            </w:r>
            <w:r w:rsidR="00C65BCC" w:rsidRPr="00C95778">
              <w:rPr>
                <w:rFonts w:ascii="微軟正黑體" w:eastAsia="微軟正黑體" w:hAnsi="微軟正黑體"/>
                <w:color w:val="000000" w:themeColor="text1"/>
                <w:szCs w:val="24"/>
              </w:rPr>
              <w:t>對於證券發行人所交付之通知書或其他有關委託人權益事項之資料，</w:t>
            </w:r>
            <w:r w:rsidR="00C65BCC" w:rsidRPr="00C95778">
              <w:rPr>
                <w:rFonts w:ascii="微軟正黑體" w:eastAsia="微軟正黑體" w:hAnsi="微軟正黑體" w:hint="eastAsia"/>
                <w:color w:val="000000" w:themeColor="text1"/>
                <w:szCs w:val="24"/>
              </w:rPr>
              <w:t>是否</w:t>
            </w:r>
            <w:r w:rsidR="00C65BCC" w:rsidRPr="00C95778">
              <w:rPr>
                <w:rFonts w:ascii="微軟正黑體" w:eastAsia="微軟正黑體" w:hAnsi="微軟正黑體"/>
                <w:color w:val="000000" w:themeColor="text1"/>
                <w:szCs w:val="24"/>
              </w:rPr>
              <w:t>於取得時儘速據實轉達委託人。</w:t>
            </w:r>
          </w:p>
          <w:p w14:paraId="2B7C7264" w14:textId="77777777" w:rsidR="00D800F6" w:rsidRDefault="00892894" w:rsidP="00F55814">
            <w:pPr>
              <w:spacing w:line="380" w:lineRule="exact"/>
              <w:ind w:leftChars="200" w:left="48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公司接受委託人行使前項權益事項是否留存紀錄且至少保存一年。但有爭議者，是否保存至該爭議消除為止。</w:t>
            </w:r>
          </w:p>
          <w:p w14:paraId="70AEED76" w14:textId="77777777" w:rsidR="00A51F22" w:rsidRPr="00C95778" w:rsidRDefault="00A51F22" w:rsidP="00F55814">
            <w:pPr>
              <w:spacing w:line="380" w:lineRule="exact"/>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01D8B292" w14:textId="77777777" w:rsidR="00A51F22" w:rsidRPr="00C95778" w:rsidRDefault="00A51F22" w:rsidP="00F55814">
            <w:pPr>
              <w:pStyle w:val="3"/>
              <w:spacing w:line="380" w:lineRule="exact"/>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AA-18341交割作業之稽核之下列事項，作業週期由不定期（每月至少查核乙次）改為不定期（每半年至少查核乙次）：</w:t>
            </w:r>
          </w:p>
          <w:p w14:paraId="71473153" w14:textId="77777777" w:rsidR="00A51F22" w:rsidRPr="00C95778" w:rsidRDefault="00A51F22" w:rsidP="00F55814">
            <w:pPr>
              <w:spacing w:line="380" w:lineRule="exact"/>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Cs w:val="24"/>
              </w:rPr>
              <w:t>第一點、第二點及第五點</w:t>
            </w:r>
          </w:p>
          <w:p w14:paraId="533C3663" w14:textId="77777777" w:rsidR="007F0D00"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2E2617" w:rsidRPr="00C95778">
              <w:rPr>
                <w:rFonts w:ascii="微軟正黑體" w:eastAsia="微軟正黑體" w:hAnsi="微軟正黑體" w:hint="eastAsia"/>
                <w:color w:val="000000" w:themeColor="text1"/>
                <w:szCs w:val="24"/>
              </w:rPr>
              <w:t>（刪除）</w:t>
            </w:r>
          </w:p>
          <w:p w14:paraId="47FF60D6" w14:textId="77777777" w:rsidR="0087760D" w:rsidRPr="00C95778" w:rsidRDefault="007F0D0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proofErr w:type="gramStart"/>
            <w:r w:rsidR="0087760D" w:rsidRPr="00C95778">
              <w:rPr>
                <w:rFonts w:ascii="微軟正黑體" w:eastAsia="微軟正黑體" w:hAnsi="微軟正黑體"/>
                <w:color w:val="000000" w:themeColor="text1"/>
                <w:szCs w:val="24"/>
              </w:rPr>
              <w:t>複</w:t>
            </w:r>
            <w:proofErr w:type="gramEnd"/>
            <w:r w:rsidR="0087760D" w:rsidRPr="00C95778">
              <w:rPr>
                <w:rFonts w:ascii="微軟正黑體" w:eastAsia="微軟正黑體" w:hAnsi="微軟正黑體"/>
                <w:color w:val="000000" w:themeColor="text1"/>
                <w:szCs w:val="24"/>
              </w:rPr>
              <w:t>受託</w:t>
            </w:r>
            <w:r w:rsidR="00A476C5" w:rsidRPr="00C95778">
              <w:rPr>
                <w:rFonts w:ascii="微軟正黑體" w:eastAsia="微軟正黑體" w:hAnsi="微軟正黑體" w:hint="eastAsia"/>
                <w:color w:val="000000" w:themeColor="text1"/>
                <w:szCs w:val="24"/>
              </w:rPr>
              <w:t>金融機構</w:t>
            </w:r>
            <w:r w:rsidR="0087760D" w:rsidRPr="00C95778">
              <w:rPr>
                <w:rFonts w:ascii="微軟正黑體" w:eastAsia="微軟正黑體" w:hAnsi="微軟正黑體"/>
                <w:color w:val="000000" w:themeColor="text1"/>
                <w:szCs w:val="24"/>
              </w:rPr>
              <w:t>所交付有關證券發行人之通知書或其他有關委託人權益事項之資料，</w:t>
            </w:r>
            <w:r w:rsidR="0087760D" w:rsidRPr="00C95778">
              <w:rPr>
                <w:rFonts w:ascii="微軟正黑體" w:eastAsia="微軟正黑體" w:hAnsi="微軟正黑體" w:hint="eastAsia"/>
                <w:color w:val="000000" w:themeColor="text1"/>
                <w:szCs w:val="24"/>
              </w:rPr>
              <w:t>是否</w:t>
            </w:r>
            <w:r w:rsidR="0087760D" w:rsidRPr="00C95778">
              <w:rPr>
                <w:rFonts w:ascii="微軟正黑體" w:eastAsia="微軟正黑體" w:hAnsi="微軟正黑體"/>
                <w:color w:val="000000" w:themeColor="text1"/>
                <w:szCs w:val="24"/>
              </w:rPr>
              <w:t>取得時儘速據實轉達</w:t>
            </w:r>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color w:val="000000" w:themeColor="text1"/>
                <w:szCs w:val="24"/>
              </w:rPr>
              <w:t>。</w:t>
            </w:r>
          </w:p>
          <w:p w14:paraId="2B32C8A9" w14:textId="77777777" w:rsidR="0087760D" w:rsidRPr="00C95778" w:rsidRDefault="007F0D0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7A7C5A"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與</w:t>
            </w:r>
            <w:r w:rsidR="0087760D" w:rsidRPr="00C95778">
              <w:rPr>
                <w:rFonts w:ascii="微軟正黑體" w:eastAsia="微軟正黑體" w:hAnsi="微軟正黑體"/>
                <w:color w:val="000000" w:themeColor="text1"/>
                <w:szCs w:val="24"/>
              </w:rPr>
              <w:t>委託人</w:t>
            </w:r>
            <w:r w:rsidR="0087760D" w:rsidRPr="00C95778">
              <w:rPr>
                <w:rFonts w:ascii="微軟正黑體" w:eastAsia="微軟正黑體" w:hAnsi="微軟正黑體" w:hint="eastAsia"/>
                <w:color w:val="000000" w:themeColor="text1"/>
                <w:szCs w:val="24"/>
              </w:rPr>
              <w:t>及</w:t>
            </w:r>
            <w:proofErr w:type="gramStart"/>
            <w:r w:rsidR="0087760D" w:rsidRPr="00C95778">
              <w:rPr>
                <w:rFonts w:ascii="微軟正黑體" w:eastAsia="微軟正黑體" w:hAnsi="微軟正黑體"/>
                <w:color w:val="000000" w:themeColor="text1"/>
                <w:szCs w:val="24"/>
              </w:rPr>
              <w:t>複</w:t>
            </w:r>
            <w:proofErr w:type="gramEnd"/>
            <w:r w:rsidR="0087760D" w:rsidRPr="00C95778">
              <w:rPr>
                <w:rFonts w:ascii="微軟正黑體" w:eastAsia="微軟正黑體" w:hAnsi="微軟正黑體"/>
                <w:color w:val="000000" w:themeColor="text1"/>
                <w:szCs w:val="24"/>
              </w:rPr>
              <w:t>受託</w:t>
            </w:r>
            <w:r w:rsidR="00A476C5" w:rsidRPr="00C95778">
              <w:rPr>
                <w:rFonts w:ascii="微軟正黑體" w:eastAsia="微軟正黑體" w:hAnsi="微軟正黑體" w:hint="eastAsia"/>
                <w:color w:val="000000" w:themeColor="text1"/>
                <w:szCs w:val="24"/>
              </w:rPr>
              <w:t>金融機構</w:t>
            </w:r>
            <w:r w:rsidR="0087760D" w:rsidRPr="00C95778">
              <w:rPr>
                <w:rFonts w:ascii="微軟正黑體" w:eastAsia="微軟正黑體" w:hAnsi="微軟正黑體" w:hint="eastAsia"/>
                <w:color w:val="000000" w:themeColor="text1"/>
                <w:szCs w:val="24"/>
              </w:rPr>
              <w:t>之款</w:t>
            </w:r>
            <w:proofErr w:type="gramStart"/>
            <w:r w:rsidR="0087760D" w:rsidRPr="00C95778">
              <w:rPr>
                <w:rFonts w:ascii="微軟正黑體" w:eastAsia="微軟正黑體" w:hAnsi="微軟正黑體"/>
                <w:color w:val="000000" w:themeColor="text1"/>
                <w:szCs w:val="24"/>
              </w:rPr>
              <w:t>券</w:t>
            </w:r>
            <w:proofErr w:type="gramEnd"/>
            <w:r w:rsidR="0087760D" w:rsidRPr="00C95778">
              <w:rPr>
                <w:rFonts w:ascii="微軟正黑體" w:eastAsia="微軟正黑體" w:hAnsi="微軟正黑體"/>
                <w:color w:val="000000" w:themeColor="text1"/>
                <w:szCs w:val="24"/>
              </w:rPr>
              <w:t>交割，</w:t>
            </w:r>
            <w:r w:rsidR="0087760D" w:rsidRPr="00C95778">
              <w:rPr>
                <w:rFonts w:ascii="微軟正黑體" w:eastAsia="微軟正黑體" w:hAnsi="微軟正黑體" w:hint="eastAsia"/>
                <w:color w:val="000000" w:themeColor="text1"/>
                <w:szCs w:val="24"/>
              </w:rPr>
              <w:t>是否分別依</w:t>
            </w:r>
            <w:r w:rsidR="0087760D" w:rsidRPr="00C95778">
              <w:rPr>
                <w:rFonts w:ascii="微軟正黑體" w:eastAsia="微軟正黑體" w:hAnsi="微軟正黑體"/>
                <w:color w:val="000000" w:themeColor="text1"/>
                <w:szCs w:val="24"/>
              </w:rPr>
              <w:t>受託契約</w:t>
            </w:r>
            <w:r w:rsidR="0087760D" w:rsidRPr="00C95778">
              <w:rPr>
                <w:rFonts w:ascii="微軟正黑體" w:eastAsia="微軟正黑體" w:hAnsi="微軟正黑體" w:hint="eastAsia"/>
                <w:color w:val="000000" w:themeColor="text1"/>
                <w:szCs w:val="24"/>
              </w:rPr>
              <w:t>及</w:t>
            </w:r>
            <w:proofErr w:type="gramStart"/>
            <w:r w:rsidR="0087760D" w:rsidRPr="00C95778">
              <w:rPr>
                <w:rFonts w:ascii="微軟正黑體" w:eastAsia="微軟正黑體" w:hAnsi="微軟正黑體"/>
                <w:color w:val="000000" w:themeColor="text1"/>
                <w:szCs w:val="24"/>
              </w:rPr>
              <w:t>複</w:t>
            </w:r>
            <w:proofErr w:type="gramEnd"/>
            <w:r w:rsidR="0087760D" w:rsidRPr="00C95778">
              <w:rPr>
                <w:rFonts w:ascii="微軟正黑體" w:eastAsia="微軟正黑體" w:hAnsi="微軟正黑體"/>
                <w:color w:val="000000" w:themeColor="text1"/>
                <w:szCs w:val="24"/>
              </w:rPr>
              <w:t>委託契約約定辦理。</w:t>
            </w:r>
          </w:p>
          <w:p w14:paraId="5648C9D8" w14:textId="77777777" w:rsidR="00B61E28" w:rsidRPr="00C95778" w:rsidRDefault="00B61E28" w:rsidP="00D835BE">
            <w:pPr>
              <w:spacing w:line="240" w:lineRule="auto"/>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四、公司是否無</w:t>
            </w:r>
            <w:r w:rsidRPr="00C95778">
              <w:rPr>
                <w:rFonts w:ascii="微軟正黑體" w:eastAsia="微軟正黑體" w:hAnsi="微軟正黑體"/>
                <w:color w:val="000000" w:themeColor="text1"/>
                <w:szCs w:val="24"/>
              </w:rPr>
              <w:t>以委託人或</w:t>
            </w:r>
            <w:proofErr w:type="gramStart"/>
            <w:r w:rsidRPr="00C95778">
              <w:rPr>
                <w:rFonts w:ascii="微軟正黑體" w:eastAsia="微軟正黑體" w:hAnsi="微軟正黑體"/>
                <w:color w:val="000000" w:themeColor="text1"/>
                <w:szCs w:val="24"/>
              </w:rPr>
              <w:t>複</w:t>
            </w:r>
            <w:proofErr w:type="gramEnd"/>
            <w:r w:rsidRPr="00C95778">
              <w:rPr>
                <w:rFonts w:ascii="微軟正黑體" w:eastAsia="微軟正黑體" w:hAnsi="微軟正黑體"/>
                <w:color w:val="000000" w:themeColor="text1"/>
                <w:szCs w:val="24"/>
              </w:rPr>
              <w:t>受託</w:t>
            </w:r>
            <w:r w:rsidRPr="00C95778">
              <w:rPr>
                <w:rFonts w:ascii="微軟正黑體" w:eastAsia="微軟正黑體" w:hAnsi="微軟正黑體" w:hint="eastAsia"/>
                <w:color w:val="000000" w:themeColor="text1"/>
                <w:szCs w:val="24"/>
              </w:rPr>
              <w:t>金融機構</w:t>
            </w:r>
            <w:r w:rsidRPr="00C95778">
              <w:rPr>
                <w:rFonts w:ascii="微軟正黑體" w:eastAsia="微軟正黑體" w:hAnsi="微軟正黑體"/>
                <w:color w:val="000000" w:themeColor="text1"/>
                <w:szCs w:val="24"/>
              </w:rPr>
              <w:t>違約為由，延遲或拒絕履行其對</w:t>
            </w:r>
            <w:proofErr w:type="gramStart"/>
            <w:r w:rsidRPr="00C95778">
              <w:rPr>
                <w:rFonts w:ascii="微軟正黑體" w:eastAsia="微軟正黑體" w:hAnsi="微軟正黑體"/>
                <w:color w:val="000000" w:themeColor="text1"/>
                <w:szCs w:val="24"/>
              </w:rPr>
              <w:t>複</w:t>
            </w:r>
            <w:proofErr w:type="gramEnd"/>
            <w:r w:rsidRPr="00C95778">
              <w:rPr>
                <w:rFonts w:ascii="微軟正黑體" w:eastAsia="微軟正黑體" w:hAnsi="微軟正黑體"/>
                <w:color w:val="000000" w:themeColor="text1"/>
                <w:szCs w:val="24"/>
              </w:rPr>
              <w:t>受託</w:t>
            </w:r>
            <w:r w:rsidRPr="00C95778">
              <w:rPr>
                <w:rFonts w:ascii="微軟正黑體" w:eastAsia="微軟正黑體" w:hAnsi="微軟正黑體" w:hint="eastAsia"/>
                <w:color w:val="000000" w:themeColor="text1"/>
                <w:szCs w:val="24"/>
              </w:rPr>
              <w:t>金融機構</w:t>
            </w:r>
            <w:r w:rsidRPr="00C95778">
              <w:rPr>
                <w:rFonts w:ascii="微軟正黑體" w:eastAsia="微軟正黑體" w:hAnsi="微軟正黑體"/>
                <w:color w:val="000000" w:themeColor="text1"/>
                <w:szCs w:val="24"/>
              </w:rPr>
              <w:t>或委託人之交割義務。</w:t>
            </w:r>
          </w:p>
          <w:p w14:paraId="41744420" w14:textId="77777777" w:rsidR="0087760D" w:rsidRPr="00C95778" w:rsidRDefault="0087760D" w:rsidP="00D835BE">
            <w:pPr>
              <w:spacing w:line="240" w:lineRule="auto"/>
              <w:ind w:left="857" w:hanging="857"/>
              <w:jc w:val="both"/>
              <w:rPr>
                <w:rFonts w:ascii="微軟正黑體" w:eastAsia="微軟正黑體" w:hAnsi="微軟正黑體"/>
                <w:color w:val="000000" w:themeColor="text1"/>
                <w:szCs w:val="24"/>
              </w:rPr>
            </w:pPr>
          </w:p>
          <w:p w14:paraId="2466659B" w14:textId="77777777" w:rsidR="0084765E" w:rsidRPr="00C95778" w:rsidRDefault="0084765E" w:rsidP="00D835BE">
            <w:pPr>
              <w:spacing w:line="240" w:lineRule="auto"/>
              <w:ind w:left="857" w:hanging="857"/>
              <w:jc w:val="both"/>
              <w:rPr>
                <w:rFonts w:ascii="微軟正黑體" w:eastAsia="微軟正黑體" w:hAnsi="微軟正黑體"/>
                <w:color w:val="000000" w:themeColor="text1"/>
                <w:szCs w:val="24"/>
              </w:rPr>
            </w:pPr>
          </w:p>
          <w:p w14:paraId="0754A6F5" w14:textId="77777777" w:rsidR="0084765E" w:rsidRPr="00C95778" w:rsidRDefault="0084765E" w:rsidP="00D835BE">
            <w:pPr>
              <w:spacing w:line="240" w:lineRule="auto"/>
              <w:ind w:left="857" w:hanging="857"/>
              <w:jc w:val="both"/>
              <w:rPr>
                <w:rFonts w:ascii="微軟正黑體" w:eastAsia="微軟正黑體" w:hAnsi="微軟正黑體"/>
                <w:color w:val="000000" w:themeColor="text1"/>
                <w:szCs w:val="24"/>
              </w:rPr>
            </w:pPr>
          </w:p>
          <w:p w14:paraId="5595A898"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6971B3C5" w14:textId="77777777" w:rsidR="002E2617" w:rsidRPr="00C95778" w:rsidRDefault="002E2617" w:rsidP="00D835BE">
            <w:pPr>
              <w:spacing w:line="240" w:lineRule="auto"/>
              <w:ind w:left="857" w:hanging="857"/>
              <w:jc w:val="both"/>
              <w:rPr>
                <w:rFonts w:ascii="微軟正黑體" w:eastAsia="微軟正黑體" w:hAnsi="微軟正黑體"/>
                <w:color w:val="000000" w:themeColor="text1"/>
                <w:szCs w:val="24"/>
              </w:rPr>
            </w:pPr>
          </w:p>
          <w:p w14:paraId="4A0A83A1" w14:textId="77777777" w:rsidR="002E2617" w:rsidRPr="00C95778" w:rsidRDefault="002E2617" w:rsidP="00D835BE">
            <w:pPr>
              <w:spacing w:line="240" w:lineRule="auto"/>
              <w:ind w:left="857" w:hanging="857"/>
              <w:jc w:val="both"/>
              <w:rPr>
                <w:rFonts w:ascii="微軟正黑體" w:eastAsia="微軟正黑體" w:hAnsi="微軟正黑體"/>
                <w:color w:val="000000" w:themeColor="text1"/>
                <w:szCs w:val="24"/>
              </w:rPr>
            </w:pPr>
          </w:p>
          <w:p w14:paraId="10688305" w14:textId="77777777" w:rsidR="002E2617" w:rsidRPr="00C95778" w:rsidRDefault="002E2617" w:rsidP="00D835BE">
            <w:pPr>
              <w:spacing w:line="240" w:lineRule="auto"/>
              <w:ind w:left="857" w:hanging="857"/>
              <w:jc w:val="both"/>
              <w:rPr>
                <w:rFonts w:ascii="微軟正黑體" w:eastAsia="微軟正黑體" w:hAnsi="微軟正黑體"/>
                <w:color w:val="000000" w:themeColor="text1"/>
                <w:szCs w:val="24"/>
              </w:rPr>
            </w:pPr>
          </w:p>
          <w:p w14:paraId="14770DE4"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365CAAB6"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1C0DDB84"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5AAB10CC"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6FB044A3"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58461BF2"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BF489A" w:rsidRPr="00C95778">
              <w:rPr>
                <w:rFonts w:ascii="微軟正黑體" w:eastAsia="微軟正黑體" w:hAnsi="微軟正黑體" w:hint="eastAsia"/>
                <w:color w:val="000000" w:themeColor="text1"/>
                <w:szCs w:val="24"/>
              </w:rPr>
              <w:t>違約發生之原因是否予以查明</w:t>
            </w:r>
            <w:r w:rsidR="008A059D" w:rsidRPr="00C95778">
              <w:rPr>
                <w:rFonts w:ascii="微軟正黑體" w:eastAsia="微軟正黑體" w:hAnsi="微軟正黑體" w:hint="eastAsia"/>
                <w:color w:val="000000" w:themeColor="text1"/>
                <w:szCs w:val="24"/>
              </w:rPr>
              <w:t>。</w:t>
            </w:r>
          </w:p>
          <w:p w14:paraId="14AB0123" w14:textId="77777777" w:rsidR="00FF1109" w:rsidRPr="00C95778" w:rsidRDefault="00FF1109"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二、公司是否依受託契約或</w:t>
            </w:r>
            <w:proofErr w:type="gramStart"/>
            <w:r w:rsidRPr="00C95778">
              <w:rPr>
                <w:rFonts w:ascii="微軟正黑體" w:eastAsia="微軟正黑體" w:hAnsi="微軟正黑體" w:hint="eastAsia"/>
                <w:color w:val="000000" w:themeColor="text1"/>
                <w:szCs w:val="24"/>
              </w:rPr>
              <w:t>複</w:t>
            </w:r>
            <w:proofErr w:type="gramEnd"/>
            <w:r w:rsidRPr="00C95778">
              <w:rPr>
                <w:rFonts w:ascii="微軟正黑體" w:eastAsia="微軟正黑體" w:hAnsi="微軟正黑體" w:hint="eastAsia"/>
                <w:color w:val="000000" w:themeColor="text1"/>
                <w:szCs w:val="24"/>
              </w:rPr>
              <w:t>委託契約之違約處理事項</w:t>
            </w:r>
            <w:r w:rsidR="00C31300" w:rsidRPr="00C95778">
              <w:rPr>
                <w:rFonts w:ascii="微軟正黑體" w:eastAsia="微軟正黑體" w:hAnsi="微軟正黑體" w:hint="eastAsia"/>
                <w:color w:val="000000" w:themeColor="text1"/>
                <w:szCs w:val="24"/>
              </w:rPr>
              <w:t>及相關規定辦理</w:t>
            </w:r>
            <w:r w:rsidRPr="00C95778">
              <w:rPr>
                <w:rFonts w:ascii="微軟正黑體" w:eastAsia="微軟正黑體" w:hAnsi="微軟正黑體" w:hint="eastAsia"/>
                <w:color w:val="000000" w:themeColor="text1"/>
                <w:szCs w:val="24"/>
              </w:rPr>
              <w:t>。</w:t>
            </w:r>
          </w:p>
          <w:p w14:paraId="7F57569B" w14:textId="77777777" w:rsidR="0087760D" w:rsidRPr="00C95778" w:rsidRDefault="00FF1109"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7A7C5A"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違約之處理是否立即函報主管機關及券商公會備查。</w:t>
            </w:r>
          </w:p>
          <w:p w14:paraId="54A26FAB" w14:textId="77777777" w:rsidR="005C3E94" w:rsidRPr="00C95778" w:rsidRDefault="00FF1109"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7A7C5A" w:rsidRPr="00C95778">
              <w:rPr>
                <w:rFonts w:ascii="微軟正黑體" w:eastAsia="微軟正黑體" w:hAnsi="微軟正黑體" w:hint="eastAsia"/>
                <w:color w:val="000000" w:themeColor="text1"/>
                <w:szCs w:val="24"/>
              </w:rPr>
              <w:t>、</w:t>
            </w:r>
            <w:r w:rsidR="005C3E94" w:rsidRPr="00C95778">
              <w:rPr>
                <w:rFonts w:ascii="微軟正黑體" w:eastAsia="微軟正黑體" w:hAnsi="微軟正黑體" w:hint="eastAsia"/>
                <w:color w:val="000000" w:themeColor="text1"/>
                <w:szCs w:val="24"/>
              </w:rPr>
              <w:t>委託人違約，</w:t>
            </w:r>
            <w:r w:rsidR="000122EF" w:rsidRPr="00C95778">
              <w:rPr>
                <w:rFonts w:ascii="微軟正黑體" w:eastAsia="微軟正黑體" w:hAnsi="微軟正黑體" w:hint="eastAsia"/>
                <w:color w:val="000000" w:themeColor="text1"/>
                <w:szCs w:val="24"/>
              </w:rPr>
              <w:t>公司</w:t>
            </w:r>
            <w:r w:rsidR="005C3E94" w:rsidRPr="00C95778">
              <w:rPr>
                <w:rFonts w:ascii="微軟正黑體" w:eastAsia="微軟正黑體" w:hAnsi="微軟正黑體" w:hint="eastAsia"/>
                <w:color w:val="000000" w:themeColor="text1"/>
                <w:szCs w:val="24"/>
              </w:rPr>
              <w:t>是否終止其受託契約。</w:t>
            </w:r>
          </w:p>
          <w:p w14:paraId="76A2DA98" w14:textId="77777777" w:rsidR="0087760D" w:rsidRPr="00C95778" w:rsidRDefault="0087760D" w:rsidP="00D835BE">
            <w:pPr>
              <w:spacing w:line="240" w:lineRule="auto"/>
              <w:ind w:left="857" w:hanging="857"/>
              <w:jc w:val="both"/>
              <w:rPr>
                <w:rFonts w:ascii="微軟正黑體" w:eastAsia="微軟正黑體" w:hAnsi="微軟正黑體"/>
                <w:color w:val="000000" w:themeColor="text1"/>
                <w:szCs w:val="24"/>
              </w:rPr>
            </w:pPr>
          </w:p>
          <w:p w14:paraId="60A8F380"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4C92601F" w14:textId="77777777" w:rsidR="00BD367F" w:rsidRPr="00C95778" w:rsidRDefault="00BD367F" w:rsidP="00D835BE">
            <w:pPr>
              <w:spacing w:line="240" w:lineRule="auto"/>
              <w:rPr>
                <w:rFonts w:ascii="微軟正黑體" w:eastAsia="微軟正黑體" w:hAnsi="微軟正黑體"/>
                <w:color w:val="000000" w:themeColor="text1"/>
                <w:szCs w:val="24"/>
              </w:rPr>
            </w:pPr>
          </w:p>
          <w:p w14:paraId="267E714F" w14:textId="77777777" w:rsidR="00BD367F" w:rsidRPr="00C95778" w:rsidRDefault="00BD367F" w:rsidP="00D835BE">
            <w:pPr>
              <w:spacing w:line="240" w:lineRule="auto"/>
              <w:rPr>
                <w:rFonts w:ascii="微軟正黑體" w:eastAsia="微軟正黑體" w:hAnsi="微軟正黑體"/>
                <w:color w:val="000000" w:themeColor="text1"/>
                <w:szCs w:val="24"/>
              </w:rPr>
            </w:pPr>
          </w:p>
          <w:p w14:paraId="5BCDBAB1" w14:textId="77777777" w:rsidR="0087760D" w:rsidRPr="00C95778" w:rsidRDefault="0087760D"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
          <w:p w14:paraId="7E7FEDB7" w14:textId="77777777" w:rsidR="00A05947" w:rsidRPr="00C95778" w:rsidRDefault="00A05947" w:rsidP="00D835BE">
            <w:pPr>
              <w:spacing w:line="240" w:lineRule="auto"/>
              <w:rPr>
                <w:rFonts w:ascii="微軟正黑體" w:eastAsia="微軟正黑體" w:hAnsi="微軟正黑體"/>
                <w:color w:val="000000" w:themeColor="text1"/>
                <w:szCs w:val="24"/>
              </w:rPr>
            </w:pPr>
          </w:p>
          <w:p w14:paraId="0CCF8862" w14:textId="77777777" w:rsidR="00811945" w:rsidRPr="00C95778" w:rsidRDefault="00811945" w:rsidP="00D835BE">
            <w:pPr>
              <w:spacing w:line="240" w:lineRule="auto"/>
              <w:rPr>
                <w:rFonts w:ascii="微軟正黑體" w:eastAsia="微軟正黑體" w:hAnsi="微軟正黑體"/>
                <w:color w:val="000000" w:themeColor="text1"/>
                <w:szCs w:val="24"/>
              </w:rPr>
            </w:pPr>
          </w:p>
          <w:p w14:paraId="10AFD7AB"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4F17A36"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7EEA4134" w14:textId="77777777" w:rsidR="00A51F22" w:rsidRPr="00C95778" w:rsidRDefault="00A51F22" w:rsidP="00A51F22">
            <w:pPr>
              <w:spacing w:line="240" w:lineRule="auto"/>
              <w:ind w:left="257"/>
              <w:rPr>
                <w:rFonts w:ascii="微軟正黑體" w:eastAsia="微軟正黑體" w:hAnsi="微軟正黑體"/>
                <w:color w:val="000000" w:themeColor="text1"/>
              </w:rPr>
            </w:pPr>
          </w:p>
          <w:p w14:paraId="7BD4750D" w14:textId="77777777" w:rsidR="00A51F22" w:rsidRPr="00C95778" w:rsidRDefault="00A51F22" w:rsidP="00A51F22">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209B7C05" w14:textId="77777777" w:rsidR="00C34133" w:rsidRPr="00C95778" w:rsidRDefault="00C34133" w:rsidP="00A51F22">
            <w:pPr>
              <w:spacing w:line="240" w:lineRule="auto"/>
              <w:rPr>
                <w:rFonts w:ascii="微軟正黑體" w:eastAsia="微軟正黑體" w:hAnsi="微軟正黑體"/>
                <w:color w:val="000000" w:themeColor="text1"/>
              </w:rPr>
            </w:pPr>
          </w:p>
          <w:p w14:paraId="07F18EE2" w14:textId="77777777" w:rsidR="00A51F22" w:rsidRPr="00C95778" w:rsidRDefault="00A51F22" w:rsidP="00A51F22">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w:t>
            </w:r>
            <w:r w:rsidR="00FE5E36" w:rsidRPr="00C95778">
              <w:rPr>
                <w:rFonts w:ascii="微軟正黑體" w:eastAsia="微軟正黑體" w:hAnsi="微軟正黑體" w:hint="eastAsia"/>
                <w:color w:val="000000" w:themeColor="text1"/>
                <w:sz w:val="24"/>
                <w:szCs w:val="24"/>
              </w:rPr>
              <w:t>50</w:t>
            </w:r>
            <w:r w:rsidRPr="00C95778">
              <w:rPr>
                <w:rFonts w:ascii="微軟正黑體" w:eastAsia="微軟正黑體" w:hAnsi="微軟正黑體" w:hint="eastAsia"/>
                <w:color w:val="000000" w:themeColor="text1"/>
                <w:sz w:val="24"/>
                <w:szCs w:val="24"/>
              </w:rPr>
              <w:t>約處理作業之稽核，作業週期由定期（每日隨案處理）改為定期（每月隨案處理）</w:t>
            </w:r>
            <w:r w:rsidRPr="00C95778">
              <w:rPr>
                <w:rFonts w:ascii="微軟正黑體" w:eastAsia="微軟正黑體" w:hAnsi="微軟正黑體" w:hint="eastAsia"/>
                <w:color w:val="000000" w:themeColor="text1"/>
              </w:rPr>
              <w:t>。</w:t>
            </w:r>
          </w:p>
          <w:p w14:paraId="59031704" w14:textId="77777777" w:rsidR="002477BE" w:rsidRPr="00C95778" w:rsidRDefault="002477BE" w:rsidP="00D835BE">
            <w:pPr>
              <w:spacing w:line="240" w:lineRule="auto"/>
              <w:ind w:left="257"/>
              <w:rPr>
                <w:rFonts w:ascii="微軟正黑體" w:eastAsia="微軟正黑體" w:hAnsi="微軟正黑體"/>
                <w:color w:val="000000" w:themeColor="text1"/>
                <w:szCs w:val="24"/>
              </w:rPr>
            </w:pPr>
          </w:p>
          <w:p w14:paraId="6696E704"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proofErr w:type="gramStart"/>
            <w:r w:rsidR="0087760D" w:rsidRPr="00C95778">
              <w:rPr>
                <w:rFonts w:ascii="微軟正黑體" w:eastAsia="微軟正黑體" w:hAnsi="微軟正黑體" w:hint="eastAsia"/>
                <w:color w:val="000000" w:themeColor="text1"/>
                <w:szCs w:val="24"/>
              </w:rPr>
              <w:t>複</w:t>
            </w:r>
            <w:proofErr w:type="gramEnd"/>
            <w:r w:rsidR="0087760D" w:rsidRPr="00C95778">
              <w:rPr>
                <w:rFonts w:ascii="微軟正黑體" w:eastAsia="微軟正黑體" w:hAnsi="微軟正黑體" w:hint="eastAsia"/>
                <w:color w:val="000000" w:themeColor="text1"/>
                <w:szCs w:val="24"/>
              </w:rPr>
              <w:t>受託</w:t>
            </w:r>
            <w:r w:rsidR="006D6459" w:rsidRPr="00C95778">
              <w:rPr>
                <w:rFonts w:ascii="微軟正黑體" w:eastAsia="微軟正黑體" w:hAnsi="微軟正黑體" w:hint="eastAsia"/>
                <w:color w:val="000000" w:themeColor="text1"/>
                <w:szCs w:val="24"/>
              </w:rPr>
              <w:t>金融機構</w:t>
            </w:r>
            <w:r w:rsidR="0087760D" w:rsidRPr="00C95778">
              <w:rPr>
                <w:rFonts w:ascii="微軟正黑體" w:eastAsia="微軟正黑體" w:hAnsi="微軟正黑體" w:hint="eastAsia"/>
                <w:color w:val="000000" w:themeColor="text1"/>
                <w:szCs w:val="24"/>
              </w:rPr>
              <w:t>或保管機構有違約、</w:t>
            </w:r>
            <w:r w:rsidR="001E2AC9" w:rsidRPr="00C95778">
              <w:rPr>
                <w:rFonts w:ascii="微軟正黑體" w:eastAsia="微軟正黑體" w:hAnsi="微軟正黑體" w:hint="eastAsia"/>
                <w:color w:val="000000" w:themeColor="text1"/>
                <w:szCs w:val="24"/>
              </w:rPr>
              <w:t>經有權機關禁止或</w:t>
            </w:r>
            <w:r w:rsidR="0087760D" w:rsidRPr="00C95778">
              <w:rPr>
                <w:rFonts w:ascii="微軟正黑體" w:eastAsia="微軟正黑體" w:hAnsi="微軟正黑體" w:hint="eastAsia"/>
                <w:color w:val="000000" w:themeColor="text1"/>
                <w:szCs w:val="24"/>
              </w:rPr>
              <w:t>停止受託買賣及其他不能</w:t>
            </w:r>
            <w:r w:rsidR="001E2AC9" w:rsidRPr="00C95778">
              <w:rPr>
                <w:rFonts w:ascii="微軟正黑體" w:eastAsia="微軟正黑體" w:hAnsi="微軟正黑體" w:hint="eastAsia"/>
                <w:color w:val="000000" w:themeColor="text1"/>
                <w:szCs w:val="24"/>
              </w:rPr>
              <w:t>或不宜</w:t>
            </w:r>
            <w:r w:rsidR="0087760D" w:rsidRPr="00C95778">
              <w:rPr>
                <w:rFonts w:ascii="微軟正黑體" w:eastAsia="微軟正黑體" w:hAnsi="微軟正黑體" w:hint="eastAsia"/>
                <w:color w:val="000000" w:themeColor="text1"/>
                <w:szCs w:val="24"/>
              </w:rPr>
              <w:t>續行受託買賣之情事時，是否依相關規定辦理。</w:t>
            </w:r>
          </w:p>
          <w:p w14:paraId="46297A3E" w14:textId="77777777" w:rsidR="001E2AC9" w:rsidRPr="00C95778" w:rsidRDefault="007F0D0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7A7C5A" w:rsidRPr="00C95778">
              <w:rPr>
                <w:rFonts w:ascii="微軟正黑體" w:eastAsia="微軟正黑體" w:hAnsi="微軟正黑體" w:hint="eastAsia"/>
                <w:color w:val="000000" w:themeColor="text1"/>
                <w:szCs w:val="24"/>
              </w:rPr>
              <w:t>、</w:t>
            </w:r>
            <w:proofErr w:type="gramStart"/>
            <w:r w:rsidR="001E2AC9" w:rsidRPr="00C95778">
              <w:rPr>
                <w:rFonts w:ascii="微軟正黑體" w:eastAsia="微軟正黑體" w:hAnsi="微軟正黑體" w:hint="eastAsia"/>
                <w:color w:val="000000" w:themeColor="text1"/>
                <w:szCs w:val="24"/>
              </w:rPr>
              <w:t>複</w:t>
            </w:r>
            <w:proofErr w:type="gramEnd"/>
            <w:r w:rsidR="001E2AC9" w:rsidRPr="00C95778">
              <w:rPr>
                <w:rFonts w:ascii="微軟正黑體" w:eastAsia="微軟正黑體" w:hAnsi="微軟正黑體" w:hint="eastAsia"/>
                <w:color w:val="000000" w:themeColor="text1"/>
                <w:szCs w:val="24"/>
              </w:rPr>
              <w:t>委託契約或保管契約</w:t>
            </w:r>
            <w:r w:rsidR="001E2AC9" w:rsidRPr="00C95778">
              <w:rPr>
                <w:rFonts w:ascii="微軟正黑體" w:eastAsia="微軟正黑體" w:hAnsi="微軟正黑體"/>
                <w:color w:val="000000" w:themeColor="text1"/>
                <w:szCs w:val="24"/>
              </w:rPr>
              <w:t>有無效、終止、撤銷或解除情事者，</w:t>
            </w:r>
            <w:r w:rsidR="001E2AC9" w:rsidRPr="00C95778">
              <w:rPr>
                <w:rFonts w:ascii="微軟正黑體" w:eastAsia="微軟正黑體" w:hAnsi="微軟正黑體" w:hint="eastAsia"/>
                <w:color w:val="000000" w:themeColor="text1"/>
                <w:szCs w:val="24"/>
              </w:rPr>
              <w:t>是否依相關規定辦理。</w:t>
            </w:r>
          </w:p>
          <w:p w14:paraId="404364AE" w14:textId="77777777" w:rsidR="005A0AD4" w:rsidRPr="00C95778" w:rsidRDefault="007F0D0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1E2AC9" w:rsidRPr="00C95778">
              <w:rPr>
                <w:rFonts w:ascii="微軟正黑體" w:eastAsia="微軟正黑體" w:hAnsi="微軟正黑體" w:hint="eastAsia"/>
                <w:color w:val="000000" w:themeColor="text1"/>
                <w:szCs w:val="24"/>
              </w:rPr>
              <w:t>、</w:t>
            </w:r>
            <w:r w:rsidR="005A0AD4" w:rsidRPr="00C95778">
              <w:rPr>
                <w:rFonts w:ascii="微軟正黑體" w:eastAsia="微軟正黑體" w:hAnsi="微軟正黑體" w:hint="eastAsia"/>
                <w:color w:val="000000" w:themeColor="text1"/>
                <w:szCs w:val="24"/>
              </w:rPr>
              <w:t>公司</w:t>
            </w:r>
            <w:r w:rsidR="005A0AD4" w:rsidRPr="00C95778">
              <w:rPr>
                <w:rFonts w:ascii="微軟正黑體" w:eastAsia="微軟正黑體" w:hAnsi="微軟正黑體"/>
                <w:color w:val="000000" w:themeColor="text1"/>
                <w:szCs w:val="24"/>
              </w:rPr>
              <w:t>受託買進並送存保管之有價證券，</w:t>
            </w:r>
            <w:r w:rsidR="005A0AD4" w:rsidRPr="00C95778">
              <w:rPr>
                <w:rFonts w:ascii="微軟正黑體" w:eastAsia="微軟正黑體" w:hAnsi="微軟正黑體" w:hint="eastAsia"/>
                <w:color w:val="000000" w:themeColor="text1"/>
                <w:szCs w:val="24"/>
              </w:rPr>
              <w:t>是否</w:t>
            </w:r>
            <w:r w:rsidR="005A0AD4" w:rsidRPr="00C95778">
              <w:rPr>
                <w:rFonts w:ascii="微軟正黑體" w:eastAsia="微軟正黑體" w:hAnsi="微軟正黑體"/>
                <w:color w:val="000000" w:themeColor="text1"/>
                <w:szCs w:val="24"/>
              </w:rPr>
              <w:t>於知悉該有價證券將因下市、經有權機關命令停止或禁止交易、或其他事由，暫停或不能於證券市場流通買賣者，</w:t>
            </w:r>
            <w:proofErr w:type="gramStart"/>
            <w:r w:rsidR="005A0AD4" w:rsidRPr="00C95778">
              <w:rPr>
                <w:rFonts w:ascii="微軟正黑體" w:eastAsia="微軟正黑體" w:hAnsi="微軟正黑體"/>
                <w:color w:val="000000" w:themeColor="text1"/>
                <w:szCs w:val="24"/>
              </w:rPr>
              <w:t>即敘明理</w:t>
            </w:r>
            <w:proofErr w:type="gramEnd"/>
            <w:r w:rsidR="005A0AD4" w:rsidRPr="00C95778">
              <w:rPr>
                <w:rFonts w:ascii="微軟正黑體" w:eastAsia="微軟正黑體" w:hAnsi="微軟正黑體"/>
                <w:color w:val="000000" w:themeColor="text1"/>
                <w:szCs w:val="24"/>
              </w:rPr>
              <w:t>由</w:t>
            </w:r>
            <w:r w:rsidR="005A0AD4" w:rsidRPr="00C95778">
              <w:rPr>
                <w:rFonts w:ascii="微軟正黑體" w:eastAsia="微軟正黑體" w:hAnsi="微軟正黑體" w:hint="eastAsia"/>
                <w:color w:val="000000" w:themeColor="text1"/>
                <w:szCs w:val="24"/>
              </w:rPr>
              <w:t>據實轉達</w:t>
            </w:r>
            <w:r w:rsidR="005A0AD4" w:rsidRPr="00C95778">
              <w:rPr>
                <w:rFonts w:ascii="微軟正黑體" w:eastAsia="微軟正黑體" w:hAnsi="微軟正黑體"/>
                <w:color w:val="000000" w:themeColor="text1"/>
                <w:szCs w:val="24"/>
              </w:rPr>
              <w:t>原委託買進之委託人，並依其指示為適當處置。</w:t>
            </w:r>
          </w:p>
          <w:p w14:paraId="747A3DFA" w14:textId="77777777" w:rsidR="005639A7" w:rsidRPr="00C95778" w:rsidRDefault="007F0D00" w:rsidP="00D835BE">
            <w:pPr>
              <w:spacing w:line="240" w:lineRule="auto"/>
              <w:ind w:left="432" w:right="28" w:hangingChars="180" w:hanging="43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5A0AD4" w:rsidRPr="00C95778">
              <w:rPr>
                <w:rFonts w:ascii="微軟正黑體" w:eastAsia="微軟正黑體" w:hAnsi="微軟正黑體" w:hint="eastAsia"/>
                <w:color w:val="000000" w:themeColor="text1"/>
                <w:szCs w:val="24"/>
              </w:rPr>
              <w:t>、</w:t>
            </w:r>
            <w:r w:rsidR="005639A7" w:rsidRPr="00C95778">
              <w:rPr>
                <w:rFonts w:ascii="微軟正黑體" w:eastAsia="微軟正黑體" w:hAnsi="微軟正黑體" w:hint="eastAsia"/>
                <w:color w:val="000000" w:themeColor="text1"/>
                <w:szCs w:val="24"/>
              </w:rPr>
              <w:t>公司於接獲境外結構型商品發行人、總代理人通報下列情事後，是否轉知委託人：</w:t>
            </w:r>
          </w:p>
          <w:p w14:paraId="10A886B3" w14:textId="77777777" w:rsidR="005639A7" w:rsidRPr="00C95778" w:rsidRDefault="005639A7"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（一）境外結構型商品發行機構因解散、停業、營業移轉、</w:t>
            </w:r>
            <w:proofErr w:type="gramStart"/>
            <w:r w:rsidRPr="00C95778">
              <w:rPr>
                <w:rFonts w:ascii="微軟正黑體" w:eastAsia="微軟正黑體" w:hAnsi="微軟正黑體" w:hint="eastAsia"/>
                <w:color w:val="000000" w:themeColor="text1"/>
                <w:sz w:val="24"/>
                <w:szCs w:val="24"/>
              </w:rPr>
              <w:t>併</w:t>
            </w:r>
            <w:proofErr w:type="gramEnd"/>
            <w:r w:rsidRPr="00C95778">
              <w:rPr>
                <w:rFonts w:ascii="微軟正黑體" w:eastAsia="微軟正黑體" w:hAnsi="微軟正黑體" w:hint="eastAsia"/>
                <w:color w:val="000000" w:themeColor="text1"/>
                <w:sz w:val="24"/>
                <w:szCs w:val="24"/>
              </w:rPr>
              <w:t>購、歇業、其當地國法令撤銷或廢止許可或其他相似之重大事由，致不能繼續營業者。</w:t>
            </w:r>
          </w:p>
          <w:p w14:paraId="2C4443A4" w14:textId="77777777" w:rsidR="005639A7" w:rsidRPr="00C95778" w:rsidRDefault="005639A7"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（二）境外結構型商品發行機構或保證機構之長期債務信用評等或境外結構型商品之發行評等遭調降者。</w:t>
            </w:r>
          </w:p>
          <w:p w14:paraId="51E3B069" w14:textId="77777777" w:rsidR="005639A7" w:rsidRPr="00C95778" w:rsidRDefault="005639A7"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（三）其發行或代理之境外結構型商品發生依約定之重大事件，致重大影響投資人之權益者。</w:t>
            </w:r>
          </w:p>
          <w:p w14:paraId="26F39113" w14:textId="77777777" w:rsidR="005639A7" w:rsidRPr="00C95778" w:rsidRDefault="005639A7"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（四）其他重大影響投資人權益之事項。</w:t>
            </w:r>
          </w:p>
          <w:p w14:paraId="69115314" w14:textId="4E703044" w:rsidR="005C3E94" w:rsidRPr="00F9202D" w:rsidRDefault="007F0D00" w:rsidP="00D835BE">
            <w:pPr>
              <w:spacing w:line="240" w:lineRule="auto"/>
              <w:ind w:left="425" w:hanging="425"/>
              <w:jc w:val="both"/>
              <w:rPr>
                <w:rFonts w:ascii="微軟正黑體" w:eastAsia="微軟正黑體" w:hAnsi="微軟正黑體"/>
                <w:color w:val="000000" w:themeColor="text1"/>
                <w:spacing w:val="12"/>
                <w:szCs w:val="24"/>
              </w:rPr>
            </w:pPr>
            <w:r w:rsidRPr="00F9202D">
              <w:rPr>
                <w:rFonts w:ascii="微軟正黑體" w:eastAsia="微軟正黑體" w:hAnsi="微軟正黑體" w:hint="eastAsia"/>
                <w:color w:val="000000" w:themeColor="text1"/>
                <w:spacing w:val="12"/>
                <w:szCs w:val="24"/>
              </w:rPr>
              <w:t>五</w:t>
            </w:r>
            <w:r w:rsidR="005639A7" w:rsidRPr="00F9202D">
              <w:rPr>
                <w:rFonts w:ascii="微軟正黑體" w:eastAsia="微軟正黑體" w:hAnsi="微軟正黑體" w:hint="eastAsia"/>
                <w:color w:val="000000" w:themeColor="text1"/>
                <w:spacing w:val="12"/>
                <w:szCs w:val="24"/>
              </w:rPr>
              <w:t>、</w:t>
            </w:r>
            <w:r w:rsidR="005C3E94" w:rsidRPr="00F9202D">
              <w:rPr>
                <w:rFonts w:ascii="微軟正黑體" w:eastAsia="微軟正黑體" w:hAnsi="微軟正黑體" w:hint="eastAsia"/>
                <w:color w:val="000000" w:themeColor="text1"/>
                <w:spacing w:val="12"/>
                <w:szCs w:val="24"/>
              </w:rPr>
              <w:t>當全球具一定公信力之財經專業媒體報導或從</w:t>
            </w:r>
            <w:proofErr w:type="gramStart"/>
            <w:r w:rsidR="005C3E94" w:rsidRPr="00F9202D">
              <w:rPr>
                <w:rFonts w:ascii="微軟正黑體" w:eastAsia="微軟正黑體" w:hAnsi="微軟正黑體" w:hint="eastAsia"/>
                <w:color w:val="000000" w:themeColor="text1"/>
                <w:spacing w:val="12"/>
                <w:szCs w:val="24"/>
              </w:rPr>
              <w:t>複</w:t>
            </w:r>
            <w:proofErr w:type="gramEnd"/>
            <w:r w:rsidR="005C3E94" w:rsidRPr="00F9202D">
              <w:rPr>
                <w:rFonts w:ascii="微軟正黑體" w:eastAsia="微軟正黑體" w:hAnsi="微軟正黑體" w:hint="eastAsia"/>
                <w:color w:val="000000" w:themeColor="text1"/>
                <w:spacing w:val="12"/>
                <w:szCs w:val="24"/>
              </w:rPr>
              <w:t>受託</w:t>
            </w:r>
            <w:r w:rsidR="00A476C5" w:rsidRPr="00F9202D">
              <w:rPr>
                <w:rFonts w:ascii="微軟正黑體" w:eastAsia="微軟正黑體" w:hAnsi="微軟正黑體" w:hint="eastAsia"/>
                <w:color w:val="000000" w:themeColor="text1"/>
                <w:spacing w:val="12"/>
                <w:szCs w:val="24"/>
              </w:rPr>
              <w:t>金融機構</w:t>
            </w:r>
            <w:r w:rsidR="005C3E94" w:rsidRPr="00F9202D">
              <w:rPr>
                <w:rFonts w:ascii="微軟正黑體" w:eastAsia="微軟正黑體" w:hAnsi="微軟正黑體" w:hint="eastAsia"/>
                <w:color w:val="000000" w:themeColor="text1"/>
                <w:spacing w:val="12"/>
                <w:szCs w:val="24"/>
              </w:rPr>
              <w:t>得知</w:t>
            </w:r>
            <w:r w:rsidR="005C3E94" w:rsidRPr="00F9202D">
              <w:rPr>
                <w:rFonts w:ascii="微軟正黑體" w:eastAsia="微軟正黑體" w:hAnsi="微軟正黑體" w:hint="eastAsia"/>
                <w:color w:val="000000" w:themeColor="text1"/>
                <w:spacing w:val="12"/>
                <w:szCs w:val="24"/>
              </w:rPr>
              <w:lastRenderedPageBreak/>
              <w:t>外國有價證券之標的公司發生財務困難情事或</w:t>
            </w:r>
            <w:proofErr w:type="gramStart"/>
            <w:r w:rsidR="005C3E94" w:rsidRPr="00F9202D">
              <w:rPr>
                <w:rFonts w:ascii="微軟正黑體" w:eastAsia="微軟正黑體" w:hAnsi="微軟正黑體" w:hint="eastAsia"/>
                <w:color w:val="000000" w:themeColor="text1"/>
                <w:spacing w:val="12"/>
                <w:szCs w:val="24"/>
              </w:rPr>
              <w:t>複</w:t>
            </w:r>
            <w:proofErr w:type="gramEnd"/>
            <w:r w:rsidR="005C3E94" w:rsidRPr="00F9202D">
              <w:rPr>
                <w:rFonts w:ascii="微軟正黑體" w:eastAsia="微軟正黑體" w:hAnsi="微軟正黑體" w:hint="eastAsia"/>
                <w:color w:val="000000" w:themeColor="text1"/>
                <w:spacing w:val="12"/>
                <w:szCs w:val="24"/>
              </w:rPr>
              <w:t>受託</w:t>
            </w:r>
            <w:r w:rsidR="00362F6B" w:rsidRPr="00F9202D">
              <w:rPr>
                <w:rFonts w:ascii="微軟正黑體" w:eastAsia="微軟正黑體" w:hAnsi="微軟正黑體" w:hint="eastAsia"/>
                <w:color w:val="000000" w:themeColor="text1"/>
                <w:spacing w:val="12"/>
                <w:szCs w:val="24"/>
              </w:rPr>
              <w:t>金融機構</w:t>
            </w:r>
            <w:r w:rsidR="005C3E94" w:rsidRPr="00F9202D">
              <w:rPr>
                <w:rFonts w:ascii="微軟正黑體" w:eastAsia="微軟正黑體" w:hAnsi="微軟正黑體" w:hint="eastAsia"/>
                <w:color w:val="000000" w:themeColor="text1"/>
                <w:spacing w:val="12"/>
                <w:szCs w:val="24"/>
              </w:rPr>
              <w:t>本身發生財務困難有違約情事者，是否於知悉確認後立即通報券商公會。</w:t>
            </w:r>
          </w:p>
          <w:p w14:paraId="58AD038D" w14:textId="31965618" w:rsidR="005C3E94" w:rsidRDefault="005C3E94" w:rsidP="00D835BE">
            <w:pPr>
              <w:spacing w:line="240" w:lineRule="auto"/>
              <w:jc w:val="both"/>
              <w:rPr>
                <w:rFonts w:ascii="微軟正黑體" w:eastAsia="微軟正黑體" w:hAnsi="微軟正黑體"/>
                <w:color w:val="000000" w:themeColor="text1"/>
                <w:szCs w:val="24"/>
              </w:rPr>
            </w:pPr>
          </w:p>
          <w:p w14:paraId="6F71980E" w14:textId="73E339E8" w:rsidR="00E41841" w:rsidRDefault="00E41841" w:rsidP="00D835BE">
            <w:pPr>
              <w:spacing w:line="240" w:lineRule="auto"/>
              <w:jc w:val="both"/>
              <w:rPr>
                <w:rFonts w:ascii="微軟正黑體" w:eastAsia="微軟正黑體" w:hAnsi="微軟正黑體"/>
                <w:color w:val="000000" w:themeColor="text1"/>
                <w:szCs w:val="24"/>
              </w:rPr>
            </w:pPr>
          </w:p>
          <w:p w14:paraId="6F317DFA" w14:textId="77777777" w:rsidR="00E41841" w:rsidRPr="00F9202D" w:rsidRDefault="00E41841" w:rsidP="00D835BE">
            <w:pPr>
              <w:spacing w:line="240" w:lineRule="auto"/>
              <w:jc w:val="both"/>
              <w:rPr>
                <w:rFonts w:ascii="微軟正黑體" w:eastAsia="微軟正黑體" w:hAnsi="微軟正黑體"/>
                <w:color w:val="000000" w:themeColor="text1"/>
                <w:szCs w:val="24"/>
              </w:rPr>
            </w:pPr>
          </w:p>
          <w:p w14:paraId="006E1789" w14:textId="77777777" w:rsidR="00720592" w:rsidRPr="00C95778" w:rsidRDefault="00720592" w:rsidP="00D835BE">
            <w:pPr>
              <w:spacing w:line="240" w:lineRule="auto"/>
              <w:jc w:val="both"/>
              <w:rPr>
                <w:rFonts w:ascii="微軟正黑體" w:eastAsia="微軟正黑體" w:hAnsi="微軟正黑體"/>
                <w:color w:val="000000" w:themeColor="text1"/>
                <w:szCs w:val="24"/>
              </w:rPr>
            </w:pPr>
          </w:p>
          <w:p w14:paraId="1A89980C"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B9ABD75"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6A630037"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730C23D8"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33C8002B" w14:textId="58BAD408" w:rsidR="005639A7" w:rsidRDefault="005639A7" w:rsidP="00D835BE">
            <w:pPr>
              <w:spacing w:line="240" w:lineRule="auto"/>
              <w:jc w:val="both"/>
              <w:rPr>
                <w:rFonts w:ascii="微軟正黑體" w:eastAsia="微軟正黑體" w:hAnsi="微軟正黑體"/>
                <w:color w:val="000000" w:themeColor="text1"/>
                <w:szCs w:val="24"/>
              </w:rPr>
            </w:pPr>
          </w:p>
          <w:p w14:paraId="12652C9F" w14:textId="77777777" w:rsidR="00E41841" w:rsidRPr="00C95778" w:rsidRDefault="00E41841" w:rsidP="00D835BE">
            <w:pPr>
              <w:spacing w:line="240" w:lineRule="auto"/>
              <w:jc w:val="both"/>
              <w:rPr>
                <w:rFonts w:ascii="微軟正黑體" w:eastAsia="微軟正黑體" w:hAnsi="微軟正黑體"/>
                <w:color w:val="000000" w:themeColor="text1"/>
                <w:szCs w:val="24"/>
              </w:rPr>
            </w:pPr>
          </w:p>
          <w:p w14:paraId="1C50D64E" w14:textId="77777777" w:rsidR="007F0D00" w:rsidRPr="00C95778" w:rsidRDefault="007F0D00" w:rsidP="00D835BE">
            <w:pPr>
              <w:spacing w:line="240" w:lineRule="auto"/>
              <w:jc w:val="both"/>
              <w:rPr>
                <w:rFonts w:ascii="微軟正黑體" w:eastAsia="微軟正黑體" w:hAnsi="微軟正黑體"/>
                <w:color w:val="000000" w:themeColor="text1"/>
                <w:szCs w:val="24"/>
              </w:rPr>
            </w:pPr>
          </w:p>
          <w:p w14:paraId="79C55316" w14:textId="77777777" w:rsidR="00A51F22" w:rsidRPr="00C95778" w:rsidRDefault="00A51F22" w:rsidP="00A51F22">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221179B7" w14:textId="77777777" w:rsidR="00C34133" w:rsidRPr="00C95778" w:rsidRDefault="00C34133" w:rsidP="00A51F22">
            <w:pPr>
              <w:spacing w:line="240" w:lineRule="auto"/>
              <w:rPr>
                <w:rFonts w:ascii="微軟正黑體" w:eastAsia="微軟正黑體" w:hAnsi="微軟正黑體"/>
                <w:color w:val="000000" w:themeColor="text1"/>
              </w:rPr>
            </w:pPr>
          </w:p>
          <w:p w14:paraId="13772BBD" w14:textId="77777777" w:rsidR="00A51F22" w:rsidRPr="00C95778" w:rsidRDefault="00A51F22" w:rsidP="00A51F22">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AA-18360</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委託契約、</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受託金融機構、保管機構、境外結構型商品相關機構暨外國有價證券標的或其公司異常事項之處理作業之稽核，作業週期由定期（每日隨案處理）改為定期（每月隨案處理）</w:t>
            </w:r>
            <w:r w:rsidRPr="00C95778">
              <w:rPr>
                <w:rFonts w:ascii="微軟正黑體" w:eastAsia="微軟正黑體" w:hAnsi="微軟正黑體" w:hint="eastAsia"/>
                <w:color w:val="000000" w:themeColor="text1"/>
              </w:rPr>
              <w:t>。</w:t>
            </w:r>
          </w:p>
          <w:p w14:paraId="5DD5A55C"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6835A0FF" w14:textId="77777777" w:rsidR="0087760D" w:rsidRPr="00C95778" w:rsidRDefault="0087760D" w:rsidP="00D835BE">
            <w:pPr>
              <w:spacing w:line="240" w:lineRule="auto"/>
              <w:ind w:left="425" w:hanging="425"/>
              <w:jc w:val="both"/>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pacing w:val="24"/>
                <w:szCs w:val="24"/>
              </w:rPr>
              <w:lastRenderedPageBreak/>
              <w:t>一</w:t>
            </w:r>
            <w:r w:rsidR="007A7C5A" w:rsidRPr="00C95778">
              <w:rPr>
                <w:rFonts w:ascii="微軟正黑體" w:eastAsia="微軟正黑體" w:hAnsi="微軟正黑體" w:hint="eastAsia"/>
                <w:color w:val="000000" w:themeColor="text1"/>
                <w:spacing w:val="24"/>
                <w:szCs w:val="24"/>
              </w:rPr>
              <w:t>、</w:t>
            </w:r>
            <w:r w:rsidRPr="00C95778">
              <w:rPr>
                <w:rFonts w:ascii="微軟正黑體" w:eastAsia="微軟正黑體" w:hAnsi="微軟正黑體" w:hint="eastAsia"/>
                <w:color w:val="000000" w:themeColor="text1"/>
                <w:szCs w:val="24"/>
              </w:rPr>
              <w:t>與</w:t>
            </w:r>
            <w:r w:rsidR="00A05947" w:rsidRPr="00C95778">
              <w:rPr>
                <w:rFonts w:ascii="微軟正黑體" w:eastAsia="微軟正黑體" w:hAnsi="微軟正黑體" w:hint="eastAsia"/>
                <w:color w:val="000000" w:themeColor="text1"/>
                <w:szCs w:val="24"/>
              </w:rPr>
              <w:t>委託人</w:t>
            </w:r>
            <w:r w:rsidRPr="00C95778">
              <w:rPr>
                <w:rFonts w:ascii="微軟正黑體" w:eastAsia="微軟正黑體" w:hAnsi="微軟正黑體" w:hint="eastAsia"/>
                <w:color w:val="000000" w:themeColor="text1"/>
                <w:szCs w:val="24"/>
              </w:rPr>
              <w:t>因委託買賣所生之爭議是否依照公司內部控制制度規定之處理程序辦理，事後並留存完整之處理報告紀錄。</w:t>
            </w:r>
          </w:p>
          <w:p w14:paraId="6C6E4A06" w14:textId="77777777" w:rsidR="0087760D" w:rsidRPr="00C95778" w:rsidRDefault="0087760D"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7A7C5A" w:rsidRPr="00C95778">
              <w:rPr>
                <w:rFonts w:ascii="微軟正黑體" w:eastAsia="微軟正黑體" w:hAnsi="微軟正黑體" w:hint="eastAsia"/>
                <w:color w:val="000000" w:themeColor="text1"/>
                <w:szCs w:val="24"/>
              </w:rPr>
              <w:t>、</w:t>
            </w:r>
            <w:r w:rsidRPr="00C95778">
              <w:rPr>
                <w:rFonts w:ascii="微軟正黑體" w:eastAsia="微軟正黑體" w:hAnsi="微軟正黑體" w:hint="eastAsia"/>
                <w:color w:val="000000" w:themeColor="text1"/>
                <w:szCs w:val="24"/>
              </w:rPr>
              <w:t>公司或其董事、監察人、經理人</w:t>
            </w:r>
            <w:r w:rsidR="00734F90" w:rsidRPr="00C95778">
              <w:rPr>
                <w:rFonts w:ascii="微軟正黑體" w:eastAsia="微軟正黑體" w:hAnsi="微軟正黑體" w:hint="eastAsia"/>
                <w:color w:val="000000" w:themeColor="text1"/>
                <w:szCs w:val="24"/>
              </w:rPr>
              <w:t>及</w:t>
            </w:r>
            <w:r w:rsidRPr="00C95778">
              <w:rPr>
                <w:rFonts w:ascii="微軟正黑體" w:eastAsia="微軟正黑體" w:hAnsi="微軟正黑體" w:hint="eastAsia"/>
                <w:color w:val="000000" w:themeColor="text1"/>
                <w:szCs w:val="24"/>
              </w:rPr>
              <w:t>受</w:t>
            </w:r>
            <w:proofErr w:type="gramStart"/>
            <w:r w:rsidRPr="00C95778">
              <w:rPr>
                <w:rFonts w:ascii="微軟正黑體" w:eastAsia="微軟正黑體" w:hAnsi="微軟正黑體" w:hint="eastAsia"/>
                <w:color w:val="000000" w:themeColor="text1"/>
                <w:szCs w:val="24"/>
              </w:rPr>
              <w:t>僱</w:t>
            </w:r>
            <w:proofErr w:type="gramEnd"/>
            <w:r w:rsidRPr="00C95778">
              <w:rPr>
                <w:rFonts w:ascii="微軟正黑體" w:eastAsia="微軟正黑體" w:hAnsi="微軟正黑體" w:hint="eastAsia"/>
                <w:color w:val="000000" w:themeColor="text1"/>
                <w:szCs w:val="24"/>
              </w:rPr>
              <w:t>人，</w:t>
            </w:r>
            <w:r w:rsidR="00734F90" w:rsidRPr="00C95778">
              <w:rPr>
                <w:rFonts w:ascii="微軟正黑體" w:eastAsia="微軟正黑體" w:hAnsi="微軟正黑體" w:hint="eastAsia"/>
                <w:color w:val="000000" w:themeColor="text1"/>
                <w:szCs w:val="24"/>
              </w:rPr>
              <w:t>因經營或從事受託買賣外國有價證券業務，發生訴訟、仲裁或為強制執行之債務人，或公司為破產人、有銀行退票或拒絕往來之情事者</w:t>
            </w:r>
            <w:r w:rsidRPr="00C95778">
              <w:rPr>
                <w:rFonts w:ascii="微軟正黑體" w:eastAsia="微軟正黑體" w:hAnsi="微軟正黑體" w:hint="eastAsia"/>
                <w:color w:val="000000" w:themeColor="text1"/>
                <w:szCs w:val="24"/>
              </w:rPr>
              <w:t>，公司是否依規定將其情形函報券商公會轉報主管機關。</w:t>
            </w:r>
          </w:p>
          <w:p w14:paraId="5E1ABDE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2F3BB7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B6B3300"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A90430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B67DD4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A9FB03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B37671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77B0A5E" w14:textId="77777777" w:rsidR="00A51F22" w:rsidRPr="00C95778" w:rsidRDefault="00A51F22" w:rsidP="00A51F22">
            <w:pPr>
              <w:spacing w:line="240" w:lineRule="auto"/>
              <w:ind w:left="257"/>
              <w:rPr>
                <w:rFonts w:ascii="微軟正黑體" w:eastAsia="微軟正黑體" w:hAnsi="微軟正黑體"/>
                <w:color w:val="000000" w:themeColor="text1"/>
              </w:rPr>
            </w:pPr>
          </w:p>
          <w:p w14:paraId="36497B49" w14:textId="77777777" w:rsidR="00A51F22" w:rsidRPr="00C95778" w:rsidRDefault="00A51F22" w:rsidP="00A51F22">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3C0B6FC5" w14:textId="77777777" w:rsidR="00C34133" w:rsidRPr="00C95778" w:rsidRDefault="00C34133" w:rsidP="00A51F22">
            <w:pPr>
              <w:spacing w:line="240" w:lineRule="auto"/>
              <w:rPr>
                <w:rFonts w:ascii="微軟正黑體" w:eastAsia="微軟正黑體" w:hAnsi="微軟正黑體"/>
                <w:color w:val="000000" w:themeColor="text1"/>
              </w:rPr>
            </w:pPr>
          </w:p>
          <w:p w14:paraId="1DCBA0A6" w14:textId="77777777" w:rsidR="00A51F22" w:rsidRPr="00C95778" w:rsidRDefault="00A51F22" w:rsidP="00A51F22">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AA-18370與委託人發生交易糾紛或訴訟之處理作業之稽核，作業週期由定期（每日隨案處理）改為定期（每月隨案處理）</w:t>
            </w:r>
            <w:r w:rsidRPr="00C95778">
              <w:rPr>
                <w:rFonts w:ascii="微軟正黑體" w:eastAsia="微軟正黑體" w:hAnsi="微軟正黑體" w:hint="eastAsia"/>
                <w:color w:val="000000" w:themeColor="text1"/>
              </w:rPr>
              <w:t>。</w:t>
            </w:r>
          </w:p>
          <w:p w14:paraId="27DED01B"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9E26072"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605162" w:rsidRPr="00C95778">
              <w:rPr>
                <w:rFonts w:ascii="微軟正黑體" w:eastAsia="微軟正黑體" w:hAnsi="微軟正黑體" w:hint="eastAsia"/>
                <w:color w:val="000000" w:themeColor="text1"/>
                <w:szCs w:val="24"/>
              </w:rPr>
              <w:t>委託對象為</w:t>
            </w:r>
            <w:r w:rsidR="00E8770D" w:rsidRPr="00C95778">
              <w:rPr>
                <w:rFonts w:ascii="微軟正黑體" w:eastAsia="微軟正黑體" w:hAnsi="微軟正黑體"/>
                <w:color w:val="000000" w:themeColor="text1"/>
                <w:szCs w:val="24"/>
              </w:rPr>
              <w:t>國外自然人、國外法人或經中華民國政府核准設立之政府基金、證券投資信託基金、投資型保險專設帳簿資產及全權委託投資帳戶</w:t>
            </w:r>
            <w:r w:rsidR="00605162" w:rsidRPr="00C95778">
              <w:rPr>
                <w:rFonts w:ascii="微軟正黑體" w:eastAsia="微軟正黑體" w:hAnsi="微軟正黑體" w:hint="eastAsia"/>
                <w:color w:val="000000" w:themeColor="text1"/>
                <w:szCs w:val="24"/>
              </w:rPr>
              <w:t>者，其交割幣別是否以外幣為之。</w:t>
            </w:r>
          </w:p>
          <w:p w14:paraId="6C9AB793"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87760D" w:rsidRPr="00C95778">
              <w:rPr>
                <w:rFonts w:ascii="微軟正黑體" w:eastAsia="微軟正黑體" w:hAnsi="微軟正黑體" w:hint="eastAsia"/>
                <w:color w:val="000000" w:themeColor="text1"/>
                <w:szCs w:val="24"/>
              </w:rPr>
              <w:t>委託人交割款項及國外費用經委託人指定以外幣交割者，相關款項之收付是否以外幣為之。</w:t>
            </w:r>
          </w:p>
          <w:p w14:paraId="06816B28"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87760D" w:rsidRPr="00C95778">
              <w:rPr>
                <w:rFonts w:ascii="微軟正黑體" w:eastAsia="微軟正黑體" w:hAnsi="微軟正黑體" w:hint="eastAsia"/>
                <w:color w:val="000000" w:themeColor="text1"/>
                <w:szCs w:val="24"/>
              </w:rPr>
              <w:t>交割款項及國外費用經委託人指定以新臺幣交割者，相關款項之收付是否以新臺幣為之。</w:t>
            </w:r>
          </w:p>
          <w:p w14:paraId="2DF88E9C" w14:textId="77777777" w:rsidR="004735B4"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E06055" w:rsidRPr="00C95778">
              <w:rPr>
                <w:rFonts w:ascii="微軟正黑體" w:eastAsia="微軟正黑體" w:hAnsi="微軟正黑體" w:hint="eastAsia"/>
                <w:color w:val="000000" w:themeColor="text1"/>
                <w:szCs w:val="24"/>
              </w:rPr>
              <w:t>公司與委託人交割款項及費用之</w:t>
            </w:r>
            <w:proofErr w:type="gramStart"/>
            <w:r w:rsidR="00E06055" w:rsidRPr="00C95778">
              <w:rPr>
                <w:rFonts w:ascii="微軟正黑體" w:eastAsia="微軟正黑體" w:hAnsi="微軟正黑體" w:hint="eastAsia"/>
                <w:color w:val="000000" w:themeColor="text1"/>
                <w:szCs w:val="24"/>
              </w:rPr>
              <w:t>收付未透過</w:t>
            </w:r>
            <w:proofErr w:type="gramEnd"/>
            <w:r w:rsidR="00E06055" w:rsidRPr="00C95778">
              <w:rPr>
                <w:rFonts w:ascii="微軟正黑體" w:eastAsia="微軟正黑體" w:hAnsi="微軟正黑體" w:hint="eastAsia"/>
                <w:color w:val="000000" w:themeColor="text1"/>
                <w:szCs w:val="24"/>
              </w:rPr>
              <w:t>客戶外幣</w:t>
            </w:r>
            <w:proofErr w:type="gramStart"/>
            <w:r w:rsidR="00E06055" w:rsidRPr="00C95778">
              <w:rPr>
                <w:rFonts w:ascii="微軟正黑體" w:eastAsia="微軟正黑體" w:hAnsi="微軟正黑體" w:hint="eastAsia"/>
                <w:color w:val="000000" w:themeColor="text1"/>
                <w:szCs w:val="24"/>
              </w:rPr>
              <w:t>專戶者</w:t>
            </w:r>
            <w:proofErr w:type="gramEnd"/>
            <w:r w:rsidR="00E06055" w:rsidRPr="00C95778">
              <w:rPr>
                <w:rFonts w:ascii="微軟正黑體" w:eastAsia="微軟正黑體" w:hAnsi="微軟正黑體" w:hint="eastAsia"/>
                <w:color w:val="000000" w:themeColor="text1"/>
                <w:szCs w:val="24"/>
              </w:rPr>
              <w:t>，</w:t>
            </w:r>
            <w:r w:rsidR="006A2556" w:rsidRPr="00C95778">
              <w:rPr>
                <w:rFonts w:ascii="微軟正黑體" w:eastAsia="微軟正黑體" w:hAnsi="微軟正黑體" w:hint="eastAsia"/>
                <w:color w:val="000000" w:themeColor="text1"/>
                <w:szCs w:val="24"/>
              </w:rPr>
              <w:t>委託人賣出外國有價證券成交後，公司是否</w:t>
            </w:r>
            <w:r w:rsidR="004735B4" w:rsidRPr="00C95778">
              <w:rPr>
                <w:rFonts w:ascii="微軟正黑體" w:eastAsia="微軟正黑體" w:hAnsi="微軟正黑體" w:hint="eastAsia"/>
                <w:color w:val="000000" w:themeColor="text1"/>
                <w:szCs w:val="24"/>
              </w:rPr>
              <w:t>就委託人應收金額，於交割日將款項撥入委託人在公司所指定金融機構開立之新臺幣存款帳戶或存入委託人在公司所指定之指定銀行開立之外匯存款帳戶。</w:t>
            </w:r>
          </w:p>
          <w:p w14:paraId="3383CF8A" w14:textId="77777777" w:rsidR="00E06055" w:rsidRPr="00C95778" w:rsidRDefault="00E06055"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五、公司是否符合規定資格條件並經委託人同意而留存交割款項於客戶外幣專戶，且是否依規定訂定內部控制制度。</w:t>
            </w:r>
          </w:p>
          <w:p w14:paraId="62BDA4F1" w14:textId="77777777" w:rsidR="00E06055" w:rsidRPr="00C95778" w:rsidRDefault="00E06055"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六、委託人指定以外幣交割之款項及費用，透過客戶外幣專戶</w:t>
            </w:r>
            <w:proofErr w:type="gramStart"/>
            <w:r w:rsidRPr="00C95778">
              <w:rPr>
                <w:rFonts w:ascii="微軟正黑體" w:eastAsia="微軟正黑體" w:hAnsi="微軟正黑體" w:hint="eastAsia"/>
                <w:color w:val="000000" w:themeColor="text1"/>
                <w:szCs w:val="24"/>
              </w:rPr>
              <w:t>收付者</w:t>
            </w:r>
            <w:proofErr w:type="gramEnd"/>
            <w:r w:rsidRPr="00C95778">
              <w:rPr>
                <w:rFonts w:ascii="微軟正黑體" w:eastAsia="微軟正黑體" w:hAnsi="微軟正黑體" w:hint="eastAsia"/>
                <w:color w:val="000000" w:themeColor="text1"/>
                <w:szCs w:val="24"/>
              </w:rPr>
              <w:t>，其交割結匯事項是否依規定辦理，且委託人賣出外國有價證券，公司是否按賣出報告書所載委託人應收金額，留存於客戶外幣專戶。</w:t>
            </w:r>
            <w:proofErr w:type="gramStart"/>
            <w:r w:rsidRPr="00C95778">
              <w:rPr>
                <w:rFonts w:ascii="微軟正黑體" w:eastAsia="微軟正黑體" w:hAnsi="微軟正黑體" w:hint="eastAsia"/>
                <w:color w:val="000000" w:themeColor="text1"/>
                <w:szCs w:val="24"/>
              </w:rPr>
              <w:t>（</w:t>
            </w:r>
            <w:proofErr w:type="gramEnd"/>
            <w:r w:rsidRPr="00C95778">
              <w:rPr>
                <w:rFonts w:ascii="微軟正黑體" w:eastAsia="微軟正黑體" w:hAnsi="微軟正黑體" w:hint="eastAsia"/>
                <w:color w:val="000000" w:themeColor="text1"/>
                <w:szCs w:val="24"/>
              </w:rPr>
              <w:t>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w:t>
            </w:r>
            <w:r w:rsidRPr="00C95778">
              <w:rPr>
                <w:rFonts w:ascii="微軟正黑體" w:eastAsia="微軟正黑體" w:hAnsi="微軟正黑體" w:hint="eastAsia"/>
                <w:color w:val="000000" w:themeColor="text1"/>
                <w:szCs w:val="24"/>
              </w:rPr>
              <w:lastRenderedPageBreak/>
              <w:t>戶保管專戶之委託人本人分戶帳。如需辦理結售，是否由委託人依外匯收支或交易申報辦法之規定，向外匯指定銀行或辦理即期外匯交易業務之同一證券商辦理。）</w:t>
            </w:r>
          </w:p>
          <w:p w14:paraId="206D9A27" w14:textId="77777777" w:rsidR="0087760D" w:rsidRPr="00C95778" w:rsidRDefault="00E06055"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w:t>
            </w:r>
            <w:r w:rsidR="002C6858"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對</w:t>
            </w:r>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hint="eastAsia"/>
                <w:color w:val="000000" w:themeColor="text1"/>
                <w:szCs w:val="24"/>
              </w:rPr>
              <w:t>交割專戶之款項</w:t>
            </w:r>
            <w:proofErr w:type="gramStart"/>
            <w:r w:rsidR="0087760D" w:rsidRPr="00C95778">
              <w:rPr>
                <w:rFonts w:ascii="微軟正黑體" w:eastAsia="微軟正黑體" w:hAnsi="微軟正黑體" w:hint="eastAsia"/>
                <w:color w:val="000000" w:themeColor="text1"/>
                <w:szCs w:val="24"/>
              </w:rPr>
              <w:t>是否無流用</w:t>
            </w:r>
            <w:proofErr w:type="gramEnd"/>
            <w:r w:rsidR="0087760D" w:rsidRPr="00C95778">
              <w:rPr>
                <w:rFonts w:ascii="微軟正黑體" w:eastAsia="微軟正黑體" w:hAnsi="微軟正黑體" w:hint="eastAsia"/>
                <w:color w:val="000000" w:themeColor="text1"/>
                <w:szCs w:val="24"/>
              </w:rPr>
              <w:t>之情事。</w:t>
            </w:r>
          </w:p>
          <w:p w14:paraId="27BF9386"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7B8B4ED9"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2A5CCC80"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451E131B" w14:textId="77777777" w:rsidR="008F2B65" w:rsidRPr="00C95778" w:rsidRDefault="008F2B65" w:rsidP="00D835BE">
            <w:pPr>
              <w:spacing w:line="240" w:lineRule="auto"/>
              <w:ind w:left="840" w:hangingChars="350" w:hanging="840"/>
              <w:jc w:val="both"/>
              <w:rPr>
                <w:rFonts w:ascii="微軟正黑體" w:eastAsia="微軟正黑體" w:hAnsi="微軟正黑體"/>
                <w:color w:val="000000" w:themeColor="text1"/>
                <w:szCs w:val="24"/>
              </w:rPr>
            </w:pPr>
          </w:p>
          <w:p w14:paraId="2DCFCD06" w14:textId="77777777" w:rsidR="008F2B65" w:rsidRPr="00C95778" w:rsidRDefault="008F2B65" w:rsidP="00D835BE">
            <w:pPr>
              <w:spacing w:line="240" w:lineRule="auto"/>
              <w:ind w:left="840" w:hangingChars="350" w:hanging="840"/>
              <w:jc w:val="both"/>
              <w:rPr>
                <w:rFonts w:ascii="微軟正黑體" w:eastAsia="微軟正黑體" w:hAnsi="微軟正黑體"/>
                <w:color w:val="000000" w:themeColor="text1"/>
                <w:szCs w:val="24"/>
              </w:rPr>
            </w:pPr>
          </w:p>
          <w:p w14:paraId="17F92D55"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4D4CDAAA"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186D7BDC"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3B356111" w14:textId="77777777" w:rsidR="00E06055" w:rsidRPr="00C95778" w:rsidRDefault="00E06055" w:rsidP="00D835BE">
            <w:pPr>
              <w:spacing w:line="240" w:lineRule="auto"/>
              <w:ind w:left="840" w:hangingChars="350" w:hanging="840"/>
              <w:jc w:val="both"/>
              <w:rPr>
                <w:rFonts w:ascii="微軟正黑體" w:eastAsia="微軟正黑體" w:hAnsi="微軟正黑體"/>
                <w:color w:val="000000" w:themeColor="text1"/>
                <w:szCs w:val="24"/>
              </w:rPr>
            </w:pPr>
          </w:p>
          <w:p w14:paraId="09D9A138" w14:textId="77777777" w:rsidR="00E3319C" w:rsidRPr="00C95778" w:rsidRDefault="00E3319C" w:rsidP="00E3319C">
            <w:pPr>
              <w:spacing w:line="240" w:lineRule="auto"/>
              <w:ind w:left="840" w:hangingChars="350" w:hanging="840"/>
              <w:jc w:val="both"/>
              <w:rPr>
                <w:rFonts w:ascii="微軟正黑體" w:eastAsia="微軟正黑體" w:hAnsi="微軟正黑體"/>
                <w:color w:val="000000" w:themeColor="text1"/>
              </w:rPr>
            </w:pPr>
          </w:p>
          <w:p w14:paraId="7D0AA53A" w14:textId="77777777" w:rsidR="00E3319C" w:rsidRPr="00C95778" w:rsidRDefault="00E3319C" w:rsidP="00E3319C">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1C7191A4" w14:textId="77777777" w:rsidR="00C34133" w:rsidRPr="00C95778" w:rsidRDefault="00C34133" w:rsidP="00E3319C">
            <w:pPr>
              <w:spacing w:line="240" w:lineRule="auto"/>
              <w:rPr>
                <w:rFonts w:ascii="微軟正黑體" w:eastAsia="微軟正黑體" w:hAnsi="微軟正黑體"/>
                <w:color w:val="000000" w:themeColor="text1"/>
              </w:rPr>
            </w:pPr>
          </w:p>
          <w:p w14:paraId="4BED05E3" w14:textId="77777777" w:rsidR="00E3319C" w:rsidRPr="00C95778" w:rsidRDefault="00E3319C" w:rsidP="00E3319C">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AA-18380交割款項收付作業之稽核，作業週期由不定期（每月</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）改為不定期（每半年</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w:t>
            </w:r>
          </w:p>
          <w:p w14:paraId="5F07AFFA" w14:textId="77777777" w:rsidR="00E06055" w:rsidRPr="00C95778" w:rsidRDefault="00E06055" w:rsidP="00D835BE">
            <w:pPr>
              <w:spacing w:line="240" w:lineRule="auto"/>
              <w:ind w:left="840" w:hangingChars="350" w:hanging="840"/>
              <w:jc w:val="both"/>
              <w:rPr>
                <w:rFonts w:ascii="微軟正黑體" w:eastAsia="微軟正黑體" w:hAnsi="微軟正黑體"/>
                <w:color w:val="000000" w:themeColor="text1"/>
                <w:szCs w:val="24"/>
              </w:rPr>
            </w:pPr>
          </w:p>
          <w:p w14:paraId="44F6F3D8" w14:textId="77777777" w:rsidR="005F67C0" w:rsidRPr="00C95778" w:rsidRDefault="002C6858"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105740" w:rsidRPr="00C95778">
              <w:rPr>
                <w:rFonts w:ascii="微軟正黑體" w:eastAsia="微軟正黑體" w:hAnsi="微軟正黑體" w:hint="eastAsia"/>
                <w:color w:val="000000" w:themeColor="text1"/>
                <w:szCs w:val="24"/>
              </w:rPr>
              <w:t>公司是否除確實符合證券商管理規則第五條規定外，權責單位是否定期審視經紀手續費率及折讓定價政策內容，適時檢討修正，定期向董事會報告。</w:t>
            </w:r>
          </w:p>
          <w:p w14:paraId="50F58022" w14:textId="77777777" w:rsidR="0087760D" w:rsidRPr="00C95778" w:rsidRDefault="005F67C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87760D" w:rsidRPr="00C95778">
              <w:rPr>
                <w:rFonts w:ascii="微軟正黑體" w:eastAsia="微軟正黑體" w:hAnsi="微軟正黑體" w:hint="eastAsia"/>
                <w:color w:val="000000" w:themeColor="text1"/>
                <w:szCs w:val="24"/>
              </w:rPr>
              <w:t>公司向委託人收取之手續費及其他費用，是否以新台幣或公司與委託人雙方合意指定之外幣為之；且是否</w:t>
            </w:r>
            <w:proofErr w:type="gramStart"/>
            <w:r w:rsidR="0087760D" w:rsidRPr="00C95778">
              <w:rPr>
                <w:rFonts w:ascii="微軟正黑體" w:eastAsia="微軟正黑體" w:hAnsi="微軟正黑體" w:hint="eastAsia"/>
                <w:color w:val="000000" w:themeColor="text1"/>
                <w:szCs w:val="24"/>
              </w:rPr>
              <w:t>存撥於</w:t>
            </w:r>
            <w:proofErr w:type="gramEnd"/>
            <w:r w:rsidR="0087760D" w:rsidRPr="00C95778">
              <w:rPr>
                <w:rFonts w:ascii="微軟正黑體" w:eastAsia="微軟正黑體" w:hAnsi="微軟正黑體" w:hint="eastAsia"/>
                <w:color w:val="000000" w:themeColor="text1"/>
                <w:szCs w:val="24"/>
              </w:rPr>
              <w:t>委託人在公司所指定金融機構開立之新台幣或委託人在公司所指定之指定銀行開立之外匯存款帳戶。</w:t>
            </w:r>
          </w:p>
          <w:p w14:paraId="754169F2" w14:textId="77777777" w:rsidR="005F67C0" w:rsidRPr="00C95778" w:rsidRDefault="002C447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2C6858" w:rsidRPr="00C95778">
              <w:rPr>
                <w:rFonts w:ascii="微軟正黑體" w:eastAsia="微軟正黑體" w:hAnsi="微軟正黑體" w:hint="eastAsia"/>
                <w:color w:val="000000" w:themeColor="text1"/>
                <w:szCs w:val="24"/>
              </w:rPr>
              <w:t>、</w:t>
            </w:r>
            <w:r w:rsidR="005F67C0" w:rsidRPr="00C95778">
              <w:rPr>
                <w:rFonts w:ascii="微軟正黑體" w:eastAsia="微軟正黑體" w:hAnsi="微軟正黑體" w:hint="eastAsia"/>
                <w:color w:val="000000" w:themeColor="text1"/>
                <w:szCs w:val="24"/>
              </w:rPr>
              <w:t>對辦理境外基金業務人員或境外結構型商品業務</w:t>
            </w:r>
            <w:proofErr w:type="gramStart"/>
            <w:r w:rsidR="005F67C0" w:rsidRPr="00C95778">
              <w:rPr>
                <w:rFonts w:ascii="微軟正黑體" w:eastAsia="微軟正黑體" w:hAnsi="微軟正黑體" w:hint="eastAsia"/>
                <w:color w:val="000000" w:themeColor="text1"/>
                <w:szCs w:val="24"/>
              </w:rPr>
              <w:t>人員之薪酬</w:t>
            </w:r>
            <w:proofErr w:type="gramEnd"/>
            <w:r w:rsidR="005F67C0" w:rsidRPr="00C95778">
              <w:rPr>
                <w:rFonts w:ascii="微軟正黑體" w:eastAsia="微軟正黑體" w:hAnsi="微軟正黑體" w:hint="eastAsia"/>
                <w:color w:val="000000" w:themeColor="text1"/>
                <w:szCs w:val="24"/>
              </w:rPr>
              <w:t>結構</w:t>
            </w:r>
            <w:r w:rsidR="00F37FD9" w:rsidRPr="00C95778">
              <w:rPr>
                <w:rFonts w:ascii="微軟正黑體" w:eastAsia="微軟正黑體" w:hAnsi="微軟正黑體" w:hint="eastAsia"/>
                <w:color w:val="000000" w:themeColor="text1"/>
                <w:szCs w:val="24"/>
              </w:rPr>
              <w:t>是否無</w:t>
            </w:r>
            <w:r w:rsidR="005F67C0" w:rsidRPr="00C95778">
              <w:rPr>
                <w:rFonts w:ascii="微軟正黑體" w:eastAsia="微軟正黑體" w:hAnsi="微軟正黑體" w:hint="eastAsia"/>
                <w:color w:val="000000" w:themeColor="text1"/>
                <w:szCs w:val="24"/>
              </w:rPr>
              <w:t>以受託金額多寡為主要考量因素。</w:t>
            </w:r>
          </w:p>
          <w:p w14:paraId="698A61B2" w14:textId="77777777" w:rsidR="00A476C5" w:rsidRPr="00C95778" w:rsidRDefault="002C447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5F67C0" w:rsidRPr="00C95778">
              <w:rPr>
                <w:rFonts w:ascii="微軟正黑體" w:eastAsia="微軟正黑體" w:hAnsi="微軟正黑體" w:hint="eastAsia"/>
                <w:color w:val="000000" w:themeColor="text1"/>
                <w:szCs w:val="24"/>
              </w:rPr>
              <w:t>、</w:t>
            </w:r>
            <w:r w:rsidR="00A476C5" w:rsidRPr="00C95778">
              <w:rPr>
                <w:rFonts w:ascii="微軟正黑體" w:eastAsia="微軟正黑體" w:hAnsi="微軟正黑體" w:hint="eastAsia"/>
                <w:color w:val="000000" w:themeColor="text1"/>
                <w:szCs w:val="24"/>
              </w:rPr>
              <w:t>公司</w:t>
            </w:r>
            <w:r w:rsidR="00A476C5" w:rsidRPr="00C95778">
              <w:rPr>
                <w:rFonts w:ascii="微軟正黑體" w:eastAsia="微軟正黑體" w:hAnsi="微軟正黑體"/>
                <w:color w:val="000000" w:themeColor="text1"/>
                <w:szCs w:val="24"/>
              </w:rPr>
              <w:t>辦理受託買賣外國有價證券業務，自交易相對人取得之報酬、費用、折讓等各項利益，</w:t>
            </w:r>
            <w:r w:rsidR="00A476C5" w:rsidRPr="00C95778">
              <w:rPr>
                <w:rFonts w:ascii="微軟正黑體" w:eastAsia="微軟正黑體" w:hAnsi="微軟正黑體" w:hint="eastAsia"/>
                <w:color w:val="000000" w:themeColor="text1"/>
                <w:szCs w:val="24"/>
              </w:rPr>
              <w:t>是否</w:t>
            </w:r>
            <w:r w:rsidR="00A476C5" w:rsidRPr="00C95778">
              <w:rPr>
                <w:rFonts w:ascii="微軟正黑體" w:eastAsia="微軟正黑體" w:hAnsi="微軟正黑體"/>
                <w:color w:val="000000" w:themeColor="text1"/>
                <w:szCs w:val="24"/>
              </w:rPr>
              <w:t>明定收取費率之範圍。</w:t>
            </w:r>
            <w:r w:rsidR="00373497" w:rsidRPr="00C95778">
              <w:rPr>
                <w:rFonts w:ascii="微軟正黑體" w:eastAsia="微軟正黑體" w:hAnsi="微軟正黑體" w:hint="eastAsia"/>
                <w:color w:val="000000" w:themeColor="text1"/>
                <w:szCs w:val="24"/>
              </w:rPr>
              <w:t>公司</w:t>
            </w:r>
            <w:r w:rsidR="00372B2E" w:rsidRPr="00C95778">
              <w:rPr>
                <w:rFonts w:ascii="微軟正黑體" w:eastAsia="微軟正黑體" w:hAnsi="微軟正黑體" w:hint="eastAsia"/>
                <w:color w:val="000000" w:themeColor="text1"/>
                <w:szCs w:val="24"/>
              </w:rPr>
              <w:t>是否</w:t>
            </w:r>
            <w:r w:rsidR="00373497" w:rsidRPr="00C95778">
              <w:rPr>
                <w:rFonts w:ascii="微軟正黑體" w:eastAsia="微軟正黑體" w:hAnsi="微軟正黑體"/>
                <w:color w:val="000000" w:themeColor="text1"/>
                <w:szCs w:val="24"/>
              </w:rPr>
              <w:t>於收取前</w:t>
            </w:r>
            <w:r w:rsidR="00373497" w:rsidRPr="00C95778">
              <w:rPr>
                <w:rFonts w:ascii="微軟正黑體" w:eastAsia="微軟正黑體" w:hAnsi="微軟正黑體" w:hint="eastAsia"/>
                <w:color w:val="000000" w:themeColor="text1"/>
                <w:szCs w:val="24"/>
              </w:rPr>
              <w:t>開</w:t>
            </w:r>
            <w:r w:rsidR="00373497" w:rsidRPr="00C95778">
              <w:rPr>
                <w:rFonts w:ascii="微軟正黑體" w:eastAsia="微軟正黑體" w:hAnsi="微軟正黑體"/>
                <w:color w:val="000000" w:themeColor="text1"/>
                <w:szCs w:val="24"/>
              </w:rPr>
              <w:t>利益後，</w:t>
            </w:r>
            <w:r w:rsidR="00373497" w:rsidRPr="00C95778">
              <w:rPr>
                <w:rFonts w:ascii="微軟正黑體" w:eastAsia="微軟正黑體" w:hAnsi="微軟正黑體" w:hint="eastAsia"/>
                <w:color w:val="000000" w:themeColor="text1"/>
                <w:szCs w:val="24"/>
              </w:rPr>
              <w:t>將實際收取之費率（有價證券有年限者應包含年化費率）告知委託人。</w:t>
            </w:r>
          </w:p>
          <w:p w14:paraId="7CD2E25F" w14:textId="77777777" w:rsidR="00F34DDD" w:rsidRPr="00C95778" w:rsidRDefault="00F34DDD" w:rsidP="00D835BE">
            <w:pPr>
              <w:spacing w:line="240" w:lineRule="auto"/>
              <w:ind w:leftChars="200" w:left="4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境外基金或境外結構型商品另有規定者，是否從其規定辦理。</w:t>
            </w:r>
          </w:p>
          <w:p w14:paraId="41434841" w14:textId="77777777" w:rsidR="00366333" w:rsidRPr="00C95778" w:rsidRDefault="00FE6BEC"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該商品以專業機構投資人或高淨值投資法人為受託買賣對象者，得不適用）</w:t>
            </w:r>
          </w:p>
          <w:p w14:paraId="4B171470" w14:textId="77777777" w:rsidR="00027A4A" w:rsidRPr="00C95778" w:rsidRDefault="00027A4A" w:rsidP="00027A4A">
            <w:pPr>
              <w:pStyle w:val="a7"/>
              <w:spacing w:line="240" w:lineRule="auto"/>
              <w:ind w:left="485" w:hangingChars="202" w:hanging="48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六、有關公司提供客戶禮券、贊助物品或其他形式之款待等，相關行銷推廣活動費用支出，若以交際費支應者，公司是否依照證券商內部控制制度標準規範CP-11000採購及付款作業規定辦理。</w:t>
            </w:r>
          </w:p>
          <w:p w14:paraId="4F77F37D" w14:textId="77777777" w:rsidR="00027A4A" w:rsidRPr="00C95778" w:rsidRDefault="00027A4A" w:rsidP="001C2FA6">
            <w:pPr>
              <w:pStyle w:val="a7"/>
              <w:spacing w:line="240" w:lineRule="auto"/>
              <w:ind w:leftChars="202" w:left="485" w:firstLine="1"/>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lastRenderedPageBreak/>
              <w:t>若以業務推廣費或其他名目等方式支應者，公司是否直接支付予銀行業等金融機構，不得直接或變相間接(例如透過業務人員個人獎金方式)支付予該機構之從業人員。是否訂定相關處理作業程序，並確實執行。</w:t>
            </w:r>
          </w:p>
          <w:p w14:paraId="4D37B543" w14:textId="77777777" w:rsidR="002C447A" w:rsidRPr="00C95778" w:rsidRDefault="002C447A" w:rsidP="00D835BE">
            <w:pPr>
              <w:pStyle w:val="a7"/>
              <w:spacing w:line="240" w:lineRule="auto"/>
              <w:rPr>
                <w:rFonts w:ascii="微軟正黑體" w:eastAsia="微軟正黑體" w:hAnsi="微軟正黑體"/>
                <w:color w:val="000000" w:themeColor="text1"/>
                <w:spacing w:val="0"/>
                <w:szCs w:val="24"/>
              </w:rPr>
            </w:pPr>
          </w:p>
          <w:p w14:paraId="6D31A866" w14:textId="77777777" w:rsidR="00105740" w:rsidRPr="00C95778" w:rsidRDefault="00105740" w:rsidP="00D835BE">
            <w:pPr>
              <w:pStyle w:val="a7"/>
              <w:spacing w:line="240" w:lineRule="auto"/>
              <w:rPr>
                <w:rFonts w:ascii="微軟正黑體" w:eastAsia="微軟正黑體" w:hAnsi="微軟正黑體"/>
                <w:color w:val="000000" w:themeColor="text1"/>
                <w:spacing w:val="0"/>
                <w:szCs w:val="24"/>
              </w:rPr>
            </w:pPr>
          </w:p>
          <w:p w14:paraId="251641D3" w14:textId="0018ACA9" w:rsidR="00105740" w:rsidRPr="00C95778" w:rsidRDefault="00105740" w:rsidP="00D835BE">
            <w:pPr>
              <w:pStyle w:val="a7"/>
              <w:spacing w:line="240" w:lineRule="auto"/>
              <w:rPr>
                <w:rFonts w:ascii="微軟正黑體" w:eastAsia="微軟正黑體" w:hAnsi="微軟正黑體"/>
                <w:color w:val="000000" w:themeColor="text1"/>
                <w:spacing w:val="0"/>
                <w:szCs w:val="24"/>
              </w:rPr>
            </w:pPr>
          </w:p>
          <w:p w14:paraId="4DA47CF3" w14:textId="3A5A60E7"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3844513D" w14:textId="2FED6A67"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4217B1B5" w14:textId="220940C0"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5805D0FA" w14:textId="722EEEBE"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0D89ECC2" w14:textId="7F4C7A28"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33F74CC3" w14:textId="3148B4F9"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4D539005" w14:textId="19C8E84F"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4B84E608" w14:textId="447997C0"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07BF683C" w14:textId="550E8436"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28F2F139" w14:textId="0B1CD6E0"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6C6C0792" w14:textId="076B4EB9"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3AB7CB3A" w14:textId="37FC3681"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61C3C2CF" w14:textId="77777777" w:rsidR="00027A4A" w:rsidRPr="00C95778" w:rsidRDefault="00027A4A" w:rsidP="00D835BE">
            <w:pPr>
              <w:pStyle w:val="a7"/>
              <w:spacing w:line="240" w:lineRule="auto"/>
              <w:rPr>
                <w:rFonts w:ascii="微軟正黑體" w:eastAsia="微軟正黑體" w:hAnsi="微軟正黑體"/>
                <w:color w:val="000000" w:themeColor="text1"/>
                <w:spacing w:val="0"/>
                <w:szCs w:val="24"/>
              </w:rPr>
            </w:pPr>
          </w:p>
          <w:p w14:paraId="61E7FD5D" w14:textId="77777777" w:rsidR="00DB23C3" w:rsidRPr="00C95778" w:rsidRDefault="00DB23C3" w:rsidP="00D835BE">
            <w:pPr>
              <w:pStyle w:val="a7"/>
              <w:spacing w:line="240" w:lineRule="auto"/>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lastRenderedPageBreak/>
              <w:t>專營受託買賣外國有價證券業務之證券商（以下簡稱專營證券商）與銀行或保險公司、保險代理人或保險經紀人辦理合作推廣業務：</w:t>
            </w:r>
          </w:p>
          <w:p w14:paraId="1BEFBE17" w14:textId="77777777" w:rsidR="00DB23C3" w:rsidRPr="00C95778" w:rsidRDefault="00DB23C3" w:rsidP="00D835BE">
            <w:pPr>
              <w:pStyle w:val="a7"/>
              <w:spacing w:line="240" w:lineRule="auto"/>
              <w:ind w:left="425" w:hanging="42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一</w:t>
            </w:r>
            <w:r w:rsidR="002C6858" w:rsidRPr="00C95778">
              <w:rPr>
                <w:rFonts w:ascii="微軟正黑體" w:eastAsia="微軟正黑體" w:hAnsi="微軟正黑體" w:hint="eastAsia"/>
                <w:color w:val="000000" w:themeColor="text1"/>
                <w:spacing w:val="0"/>
                <w:szCs w:val="24"/>
              </w:rPr>
              <w:t>、</w:t>
            </w:r>
            <w:r w:rsidRPr="00C95778">
              <w:rPr>
                <w:rFonts w:ascii="微軟正黑體" w:eastAsia="微軟正黑體" w:hAnsi="微軟正黑體" w:hint="eastAsia"/>
                <w:color w:val="000000" w:themeColor="text1"/>
                <w:spacing w:val="0"/>
                <w:szCs w:val="24"/>
              </w:rPr>
              <w:t>專營證券商是否與合作對象共同簽定合作推廣契約書。</w:t>
            </w:r>
          </w:p>
          <w:p w14:paraId="575C4202" w14:textId="77777777" w:rsidR="00DB23C3" w:rsidRPr="00C95778" w:rsidRDefault="00DB23C3" w:rsidP="00D835BE">
            <w:pPr>
              <w:pStyle w:val="a7"/>
              <w:spacing w:line="240" w:lineRule="auto"/>
              <w:ind w:left="425" w:hanging="42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二</w:t>
            </w:r>
            <w:r w:rsidR="002C6858" w:rsidRPr="00C95778">
              <w:rPr>
                <w:rFonts w:ascii="微軟正黑體" w:eastAsia="微軟正黑體" w:hAnsi="微軟正黑體" w:hint="eastAsia"/>
                <w:color w:val="000000" w:themeColor="text1"/>
                <w:spacing w:val="0"/>
                <w:szCs w:val="24"/>
              </w:rPr>
              <w:t>、</w:t>
            </w:r>
            <w:r w:rsidRPr="00C95778">
              <w:rPr>
                <w:rFonts w:ascii="微軟正黑體" w:eastAsia="微軟正黑體" w:hAnsi="微軟正黑體" w:hint="eastAsia"/>
                <w:color w:val="000000" w:themeColor="text1"/>
                <w:spacing w:val="0"/>
                <w:szCs w:val="24"/>
              </w:rPr>
              <w:t>專營證券商是否確認合作推廣他業商品或提供相關服務之項目符合規定範圍。</w:t>
            </w:r>
          </w:p>
          <w:p w14:paraId="095D35C6" w14:textId="77777777" w:rsidR="00DB23C3" w:rsidRPr="00C95778" w:rsidRDefault="00DB23C3" w:rsidP="00D835BE">
            <w:pPr>
              <w:pStyle w:val="a7"/>
              <w:spacing w:line="240" w:lineRule="auto"/>
              <w:ind w:left="425" w:hanging="42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三</w:t>
            </w:r>
            <w:r w:rsidR="002C6858" w:rsidRPr="00C95778">
              <w:rPr>
                <w:rFonts w:ascii="微軟正黑體" w:eastAsia="微軟正黑體" w:hAnsi="微軟正黑體" w:hint="eastAsia"/>
                <w:color w:val="000000" w:themeColor="text1"/>
                <w:spacing w:val="0"/>
                <w:szCs w:val="24"/>
              </w:rPr>
              <w:t>、</w:t>
            </w:r>
            <w:r w:rsidRPr="00C95778">
              <w:rPr>
                <w:rFonts w:ascii="微軟正黑體" w:eastAsia="微軟正黑體" w:hAnsi="微軟正黑體" w:hint="eastAsia"/>
                <w:color w:val="000000" w:themeColor="text1"/>
                <w:spacing w:val="0"/>
                <w:szCs w:val="24"/>
              </w:rPr>
              <w:t>專營證券商是否確保相關業務員及主管符合銀行或保險業之資格規定並已接受教育訓練，且遵循銀行或保險之相關規範。</w:t>
            </w:r>
          </w:p>
          <w:p w14:paraId="57E4A7BF" w14:textId="77777777" w:rsidR="00E3319C" w:rsidRPr="00C95778" w:rsidRDefault="00E3319C" w:rsidP="00D835BE">
            <w:pPr>
              <w:pStyle w:val="a7"/>
              <w:spacing w:line="240" w:lineRule="auto"/>
              <w:ind w:left="425" w:hanging="425"/>
              <w:rPr>
                <w:rFonts w:ascii="微軟正黑體" w:eastAsia="微軟正黑體" w:hAnsi="微軟正黑體"/>
                <w:color w:val="000000" w:themeColor="text1"/>
                <w:spacing w:val="0"/>
                <w:szCs w:val="24"/>
              </w:rPr>
            </w:pPr>
          </w:p>
          <w:p w14:paraId="7A043AC7" w14:textId="77777777" w:rsidR="00E3319C" w:rsidRPr="00C95778" w:rsidRDefault="00E3319C" w:rsidP="00D835BE">
            <w:pPr>
              <w:pStyle w:val="a7"/>
              <w:spacing w:line="240" w:lineRule="auto"/>
              <w:ind w:left="425" w:hanging="425"/>
              <w:rPr>
                <w:rFonts w:ascii="微軟正黑體" w:eastAsia="微軟正黑體" w:hAnsi="微軟正黑體"/>
                <w:color w:val="000000" w:themeColor="text1"/>
                <w:spacing w:val="0"/>
                <w:szCs w:val="24"/>
              </w:rPr>
            </w:pPr>
          </w:p>
          <w:p w14:paraId="0F4FCFD2" w14:textId="77777777" w:rsidR="00E3319C" w:rsidRPr="00C95778" w:rsidRDefault="00E3319C" w:rsidP="00D835BE">
            <w:pPr>
              <w:pStyle w:val="a7"/>
              <w:spacing w:line="240" w:lineRule="auto"/>
              <w:ind w:left="425" w:hanging="425"/>
              <w:rPr>
                <w:rFonts w:ascii="微軟正黑體" w:eastAsia="微軟正黑體" w:hAnsi="微軟正黑體"/>
                <w:color w:val="000000" w:themeColor="text1"/>
                <w:spacing w:val="0"/>
                <w:szCs w:val="24"/>
              </w:rPr>
            </w:pPr>
          </w:p>
          <w:p w14:paraId="03E45195" w14:textId="77777777" w:rsidR="00E3319C" w:rsidRPr="00C95778" w:rsidRDefault="00E3319C" w:rsidP="00D835BE">
            <w:pPr>
              <w:pStyle w:val="a7"/>
              <w:spacing w:line="240" w:lineRule="auto"/>
              <w:ind w:left="425" w:hanging="425"/>
              <w:rPr>
                <w:rFonts w:ascii="微軟正黑體" w:eastAsia="微軟正黑體" w:hAnsi="微軟正黑體"/>
                <w:color w:val="000000" w:themeColor="text1"/>
                <w:spacing w:val="0"/>
                <w:szCs w:val="24"/>
              </w:rPr>
            </w:pPr>
          </w:p>
          <w:p w14:paraId="691A6DA2" w14:textId="77777777" w:rsidR="00E3319C" w:rsidRPr="00C95778" w:rsidRDefault="00E3319C" w:rsidP="00D835BE">
            <w:pPr>
              <w:pStyle w:val="a7"/>
              <w:spacing w:line="240" w:lineRule="auto"/>
              <w:ind w:left="425" w:hanging="425"/>
              <w:rPr>
                <w:rFonts w:ascii="微軟正黑體" w:eastAsia="微軟正黑體" w:hAnsi="微軟正黑體"/>
                <w:color w:val="000000" w:themeColor="text1"/>
                <w:spacing w:val="0"/>
                <w:szCs w:val="24"/>
              </w:rPr>
            </w:pPr>
          </w:p>
          <w:p w14:paraId="35ECDC02" w14:textId="77777777" w:rsidR="00E3319C" w:rsidRPr="00C95778" w:rsidRDefault="00E3319C" w:rsidP="00D835BE">
            <w:pPr>
              <w:pStyle w:val="a7"/>
              <w:spacing w:line="240" w:lineRule="auto"/>
              <w:ind w:left="425" w:hanging="425"/>
              <w:rPr>
                <w:rFonts w:ascii="微軟正黑體" w:eastAsia="微軟正黑體" w:hAnsi="微軟正黑體"/>
                <w:color w:val="000000" w:themeColor="text1"/>
                <w:spacing w:val="0"/>
                <w:szCs w:val="24"/>
              </w:rPr>
            </w:pPr>
          </w:p>
          <w:p w14:paraId="5AC111BD" w14:textId="77777777" w:rsidR="00E3319C" w:rsidRPr="00C95778" w:rsidRDefault="00E3319C" w:rsidP="00E3319C">
            <w:pPr>
              <w:pStyle w:val="a7"/>
              <w:spacing w:line="240" w:lineRule="auto"/>
              <w:ind w:left="425" w:hanging="425"/>
              <w:rPr>
                <w:rFonts w:ascii="微軟正黑體" w:eastAsia="微軟正黑體" w:hAnsi="微軟正黑體"/>
                <w:color w:val="000000" w:themeColor="text1"/>
                <w:spacing w:val="0"/>
              </w:rPr>
            </w:pPr>
          </w:p>
          <w:p w14:paraId="3BD277C5" w14:textId="77777777" w:rsidR="00E3319C" w:rsidRPr="00C95778" w:rsidRDefault="00E3319C" w:rsidP="00E3319C">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1449A0ED" w14:textId="77777777" w:rsidR="00E3319C" w:rsidRPr="00C95778" w:rsidRDefault="00E3319C" w:rsidP="00E3319C">
            <w:pPr>
              <w:spacing w:line="240" w:lineRule="auto"/>
              <w:rPr>
                <w:rFonts w:ascii="微軟正黑體" w:eastAsia="微軟正黑體" w:hAnsi="微軟正黑體"/>
                <w:color w:val="000000" w:themeColor="text1"/>
              </w:rPr>
            </w:pPr>
          </w:p>
          <w:p w14:paraId="67AF6E33" w14:textId="77777777" w:rsidR="00E3319C" w:rsidRPr="00C95778" w:rsidRDefault="00E3319C" w:rsidP="00E3319C">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AA-18395專營受託買賣外國有價證券業務證券商與他業合作業務之稽核，作業週期由不定期（每月</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）改為不定期（每半年</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w:t>
            </w:r>
          </w:p>
          <w:p w14:paraId="50238D04" w14:textId="77777777" w:rsidR="0087760D" w:rsidRPr="00C95778" w:rsidRDefault="0087760D" w:rsidP="00D835BE">
            <w:pPr>
              <w:spacing w:line="240" w:lineRule="auto"/>
              <w:ind w:hanging="510"/>
              <w:jc w:val="both"/>
              <w:rPr>
                <w:rFonts w:ascii="微軟正黑體" w:eastAsia="微軟正黑體" w:hAnsi="微軟正黑體"/>
                <w:color w:val="000000" w:themeColor="text1"/>
                <w:spacing w:val="24"/>
                <w:szCs w:val="24"/>
              </w:rPr>
            </w:pPr>
          </w:p>
        </w:tc>
        <w:tc>
          <w:tcPr>
            <w:tcW w:w="1964" w:type="dxa"/>
          </w:tcPr>
          <w:p w14:paraId="7EE5C14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F3466B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2855044C"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092A994"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5808807"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EEF58A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F28A58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5641CD6"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CB33F4C"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238FFC56"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5D02BC8"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E2C8ED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E71B41E"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B1791E1"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2443A4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E7DACC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65B5F50"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A6438E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1E8FD7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251AE5A"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29A9BE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05B91E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3FA4D79"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47AF804"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2C89A239"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721266C"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DCBBC2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BFED400"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A17F30B"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3D3CE2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F9984B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F86322E"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A4001A6"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48C2F9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109CDF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02EE247"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1ABB96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3F564B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8266DD8"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550C060"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5F0F299"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797BB9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3053C64"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AEAB7A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995182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7CD564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B72E8A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25373B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68AACF7"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11A3AC6"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64D9CD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2A87A97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17C481E"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7E7683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396AE9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6B5E80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B92F4F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FCD5A56"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40F799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0B7B84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3250DED"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2F94154A"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F0189B4"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90CA5B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53E49D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1A3168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8A3B13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AD3C24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68D142DC"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EFED1AE"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0BEDF4B"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5892D5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A9D4E6E"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FD6940C"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5FA722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3F9AA7E"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6C0E6E5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0AB5C18"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8F8B49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8352E0C"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B3446D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F8EA70F"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3EABB527"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5C5176AD"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3C42BF10"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67A89816"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49DF6493"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1A223A6A"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2E27B446"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443BAB02"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401C53CD"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19C7C4C7"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1FD4CFF3"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423A65F5"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5566492F"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50128077"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70D740C0"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0CDBF8B2"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6DE06A5A"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555CE68C"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68055968"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3043CEBD"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45EE7F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7F627F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9679613"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5F56053"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017D08B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4C4805E"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17D63D9"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26C6F08"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4EC7D6B"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3F9440EC"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58B696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057CC8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034DC8F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A23332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36E11F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00B44DC9"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2018C0B5"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0A5AB6E"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EAE91D6"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2A1D8C25"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A963345"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7F39B102"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3489CD9"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3B62C3C"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2ECC0038"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331391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267EB8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7C3F237"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32FDCCE"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E36A6D8"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1ABAEC5"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725C909B"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42490B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9D12AAD"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85F196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35E1CC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C828CAF"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75BC441"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684D1AB"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06C881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EAD43F4"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1814B592"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D8651E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50180D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5B84AE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A1EBD2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84CAD8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0AA252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A61295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C7B70A2"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69CB228"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46B8CAD"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D00867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8325C5E"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F0E484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1F7CC9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A70C64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3734A3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8F2F135" w14:textId="77777777" w:rsidR="0087760D" w:rsidRPr="00C95778" w:rsidRDefault="0087760D" w:rsidP="00D835BE">
            <w:pPr>
              <w:pStyle w:val="30"/>
              <w:spacing w:line="240" w:lineRule="auto"/>
              <w:rPr>
                <w:rFonts w:ascii="微軟正黑體" w:eastAsia="微軟正黑體" w:hAnsi="微軟正黑體"/>
                <w:color w:val="000000" w:themeColor="text1"/>
                <w:sz w:val="24"/>
                <w:szCs w:val="24"/>
              </w:rPr>
            </w:pPr>
          </w:p>
          <w:p w14:paraId="3B1C2DD6" w14:textId="77777777" w:rsidR="0087760D" w:rsidRPr="00C95778" w:rsidRDefault="0087760D" w:rsidP="00D835BE">
            <w:pPr>
              <w:spacing w:line="240" w:lineRule="auto"/>
              <w:jc w:val="both"/>
              <w:rPr>
                <w:rFonts w:ascii="微軟正黑體" w:eastAsia="微軟正黑體" w:hAnsi="微軟正黑體"/>
                <w:color w:val="000000" w:themeColor="text1"/>
                <w:spacing w:val="24"/>
                <w:szCs w:val="24"/>
              </w:rPr>
            </w:pPr>
          </w:p>
          <w:p w14:paraId="43172B55"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6AE62562"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1A3501B6"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7E8F662D"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5E4FBBFD"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33EBCBA0"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77EF967C"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3D6CF953"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18A5BCBF"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2946ABD4"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173A9F96"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3F09007A"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576430FE"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39B876F6" w14:textId="77777777" w:rsidR="0087760D" w:rsidRPr="00C95778" w:rsidRDefault="0087760D" w:rsidP="00D835BE">
            <w:pPr>
              <w:spacing w:line="240" w:lineRule="auto"/>
              <w:ind w:left="86" w:hanging="86"/>
              <w:jc w:val="both"/>
              <w:rPr>
                <w:rFonts w:ascii="微軟正黑體" w:eastAsia="微軟正黑體" w:hAnsi="微軟正黑體"/>
                <w:color w:val="000000" w:themeColor="text1"/>
                <w:szCs w:val="24"/>
              </w:rPr>
            </w:pPr>
          </w:p>
        </w:tc>
      </w:tr>
    </w:tbl>
    <w:p w14:paraId="66A2F68C" w14:textId="77777777" w:rsidR="0087760D" w:rsidRPr="00C95778" w:rsidRDefault="0087760D" w:rsidP="00E3319C">
      <w:pPr>
        <w:spacing w:line="140" w:lineRule="exact"/>
        <w:rPr>
          <w:rFonts w:ascii="微軟正黑體" w:eastAsia="微軟正黑體" w:hAnsi="微軟正黑體"/>
          <w:color w:val="000000" w:themeColor="text1"/>
          <w:szCs w:val="24"/>
        </w:rPr>
      </w:pPr>
    </w:p>
    <w:sectPr w:rsidR="0087760D" w:rsidRPr="00C95778" w:rsidSect="0052784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3FD3" w14:textId="77777777" w:rsidR="00755671" w:rsidRDefault="00755671">
      <w:r>
        <w:separator/>
      </w:r>
    </w:p>
  </w:endnote>
  <w:endnote w:type="continuationSeparator" w:id="0">
    <w:p w14:paraId="142E1CAF" w14:textId="77777777" w:rsidR="00755671" w:rsidRDefault="0075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B9A1" w14:textId="77777777" w:rsidR="00892894" w:rsidRDefault="00892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8C1D0B" w14:textId="77777777" w:rsidR="00892894" w:rsidRDefault="008928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C81" w14:textId="77777777" w:rsidR="00892894" w:rsidRPr="00403D8A" w:rsidRDefault="00892894">
    <w:pPr>
      <w:pStyle w:val="a4"/>
      <w:framePr w:wrap="around" w:vAnchor="text" w:hAnchor="margin" w:xAlign="center" w:y="1"/>
      <w:rPr>
        <w:rStyle w:val="a6"/>
      </w:rPr>
    </w:pPr>
    <w:r w:rsidRPr="00403D8A">
      <w:rPr>
        <w:rStyle w:val="a6"/>
      </w:rPr>
      <w:fldChar w:fldCharType="begin"/>
    </w:r>
    <w:r w:rsidRPr="00403D8A">
      <w:rPr>
        <w:rStyle w:val="a6"/>
      </w:rPr>
      <w:instrText xml:space="preserve">PAGE  </w:instrText>
    </w:r>
    <w:r w:rsidRPr="00403D8A">
      <w:rPr>
        <w:rStyle w:val="a6"/>
      </w:rPr>
      <w:fldChar w:fldCharType="separate"/>
    </w:r>
    <w:r w:rsidR="0005392E">
      <w:rPr>
        <w:rStyle w:val="a6"/>
        <w:noProof/>
      </w:rPr>
      <w:t>1</w:t>
    </w:r>
    <w:r w:rsidRPr="00403D8A">
      <w:rPr>
        <w:rStyle w:val="a6"/>
      </w:rPr>
      <w:fldChar w:fldCharType="end"/>
    </w:r>
  </w:p>
  <w:p w14:paraId="546356D7" w14:textId="77777777" w:rsidR="00892894" w:rsidRPr="00403D8A" w:rsidRDefault="00892894">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E041" w14:textId="77777777" w:rsidR="00204250" w:rsidRDefault="002042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5C9C" w14:textId="77777777" w:rsidR="00755671" w:rsidRDefault="00755671">
      <w:r>
        <w:separator/>
      </w:r>
    </w:p>
  </w:footnote>
  <w:footnote w:type="continuationSeparator" w:id="0">
    <w:p w14:paraId="13E90CD9" w14:textId="77777777" w:rsidR="00755671" w:rsidRDefault="00755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2759" w14:textId="77777777" w:rsidR="00204250" w:rsidRDefault="002042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CA31" w14:textId="694E9F61" w:rsidR="00892894" w:rsidRPr="005C4A33" w:rsidRDefault="00892894" w:rsidP="004101AF">
    <w:pPr>
      <w:pStyle w:val="a3"/>
      <w:jc w:val="center"/>
      <w:rPr>
        <w:rFonts w:ascii="華康仿宋體W2(P)" w:eastAsia="華康仿宋體W2(P)"/>
        <w:bCs/>
        <w:color w:val="000000" w:themeColor="text1"/>
        <w:sz w:val="28"/>
        <w:szCs w:val="28"/>
      </w:rPr>
    </w:pPr>
    <w:r w:rsidRPr="00D835BE">
      <w:rPr>
        <w:rFonts w:ascii="微軟正黑體" w:eastAsia="微軟正黑體" w:hAnsi="微軟正黑體" w:hint="eastAsia"/>
        <w:b/>
        <w:sz w:val="32"/>
      </w:rPr>
      <w:t>證券商內部控制制度標準規範</w:t>
    </w:r>
    <w:proofErr w:type="gramStart"/>
    <w:r w:rsidRPr="00D835BE">
      <w:rPr>
        <w:rFonts w:ascii="微軟正黑體" w:eastAsia="微軟正黑體" w:hAnsi="微軟正黑體"/>
        <w:b/>
        <w:sz w:val="32"/>
      </w:rPr>
      <w:t>—</w:t>
    </w:r>
    <w:proofErr w:type="gramEnd"/>
    <w:r w:rsidRPr="00D835BE">
      <w:rPr>
        <w:rFonts w:ascii="微軟正黑體" w:eastAsia="微軟正黑體" w:hAnsi="微軟正黑體" w:hint="eastAsia"/>
        <w:b/>
        <w:sz w:val="32"/>
      </w:rPr>
      <w:t>內部稽核實施細則（受託買賣外國有價證券）</w:t>
    </w:r>
    <w:r w:rsidRPr="00B44671">
      <w:rPr>
        <w:rFonts w:ascii="華康仿宋體W2(P)" w:eastAsia="華康仿宋體W2(P)" w:hint="eastAsia"/>
        <w:b/>
        <w:color w:val="C00000"/>
        <w:sz w:val="32"/>
      </w:rPr>
      <w:t xml:space="preserve"> </w:t>
    </w:r>
    <w:r w:rsidR="005C4A33">
      <w:rPr>
        <w:rFonts w:ascii="華康仿宋體W2(P)" w:eastAsia="華康仿宋體W2(P)"/>
        <w:b/>
        <w:color w:val="C00000"/>
        <w:sz w:val="32"/>
      </w:rPr>
      <w:t xml:space="preserve">  </w:t>
    </w:r>
    <w:r>
      <w:rPr>
        <w:rFonts w:ascii="華康仿宋體W2(P)" w:eastAsia="華康仿宋體W2(P)" w:hint="eastAsia"/>
        <w:b/>
        <w:sz w:val="32"/>
      </w:rPr>
      <w:t xml:space="preserve"> </w:t>
    </w:r>
    <w:r w:rsidR="005C4A33" w:rsidRPr="005C4A33">
      <w:rPr>
        <w:rFonts w:ascii="華康仿宋體W2(P)" w:eastAsia="華康仿宋體W2(P)"/>
        <w:bCs/>
        <w:color w:val="000000" w:themeColor="text1"/>
        <w:sz w:val="28"/>
        <w:szCs w:val="28"/>
      </w:rPr>
      <w:t>112.06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A64B" w14:textId="77777777" w:rsidR="00204250" w:rsidRDefault="002042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1C45"/>
    <w:multiLevelType w:val="hybridMultilevel"/>
    <w:tmpl w:val="61CC533C"/>
    <w:lvl w:ilvl="0" w:tplc="C1CEA884">
      <w:start w:val="1"/>
      <w:numFmt w:val="decimalFullWidth"/>
      <w:lvlText w:val="%1."/>
      <w:lvlJc w:val="left"/>
      <w:pPr>
        <w:ind w:left="1423" w:hanging="360"/>
      </w:pPr>
      <w:rPr>
        <w:rFonts w:hint="default"/>
      </w:r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1" w15:restartNumberingAfterBreak="0">
    <w:nsid w:val="1FAA0567"/>
    <w:multiLevelType w:val="multilevel"/>
    <w:tmpl w:val="6C64B7F0"/>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42FF713B"/>
    <w:multiLevelType w:val="hybridMultilevel"/>
    <w:tmpl w:val="D9F8BB16"/>
    <w:lvl w:ilvl="0" w:tplc="BF98AC3A">
      <w:start w:val="1"/>
      <w:numFmt w:val="decimal"/>
      <w:lvlText w:val="(%1)"/>
      <w:lvlJc w:val="left"/>
      <w:pPr>
        <w:ind w:left="382" w:hanging="408"/>
      </w:pPr>
      <w:rPr>
        <w:rFonts w:hint="default"/>
        <w:color w:val="000000" w:themeColor="text1"/>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4" w15:restartNumberingAfterBreak="0">
    <w:nsid w:val="439A31F9"/>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234F81"/>
    <w:multiLevelType w:val="hybridMultilevel"/>
    <w:tmpl w:val="ECA4D9DC"/>
    <w:lvl w:ilvl="0" w:tplc="4632768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8" w15:restartNumberingAfterBreak="0">
    <w:nsid w:val="5F837764"/>
    <w:multiLevelType w:val="hybridMultilevel"/>
    <w:tmpl w:val="DEA01CE8"/>
    <w:lvl w:ilvl="0" w:tplc="F20C7B2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647514544">
    <w:abstractNumId w:val="2"/>
  </w:num>
  <w:num w:numId="2" w16cid:durableId="1317949551">
    <w:abstractNumId w:val="3"/>
  </w:num>
  <w:num w:numId="3" w16cid:durableId="1673335689">
    <w:abstractNumId w:val="7"/>
  </w:num>
  <w:num w:numId="4" w16cid:durableId="149250948">
    <w:abstractNumId w:val="5"/>
  </w:num>
  <w:num w:numId="5" w16cid:durableId="518660538">
    <w:abstractNumId w:val="4"/>
  </w:num>
  <w:num w:numId="6" w16cid:durableId="1766806280">
    <w:abstractNumId w:val="6"/>
  </w:num>
  <w:num w:numId="7" w16cid:durableId="1468860846">
    <w:abstractNumId w:val="8"/>
  </w:num>
  <w:num w:numId="8" w16cid:durableId="1307660789">
    <w:abstractNumId w:val="0"/>
  </w:num>
  <w:num w:numId="9" w16cid:durableId="4577959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A1"/>
    <w:rsid w:val="0000183D"/>
    <w:rsid w:val="00004277"/>
    <w:rsid w:val="0000489F"/>
    <w:rsid w:val="00006F72"/>
    <w:rsid w:val="00007414"/>
    <w:rsid w:val="000122EF"/>
    <w:rsid w:val="00012357"/>
    <w:rsid w:val="00014768"/>
    <w:rsid w:val="000179AF"/>
    <w:rsid w:val="000211A8"/>
    <w:rsid w:val="00023B34"/>
    <w:rsid w:val="00024719"/>
    <w:rsid w:val="000258F6"/>
    <w:rsid w:val="000262CD"/>
    <w:rsid w:val="00026BE0"/>
    <w:rsid w:val="00026EE0"/>
    <w:rsid w:val="000273B6"/>
    <w:rsid w:val="00027A4A"/>
    <w:rsid w:val="00030042"/>
    <w:rsid w:val="00030EA9"/>
    <w:rsid w:val="00035C74"/>
    <w:rsid w:val="0003725A"/>
    <w:rsid w:val="00037F5D"/>
    <w:rsid w:val="00037F74"/>
    <w:rsid w:val="00040651"/>
    <w:rsid w:val="000411BF"/>
    <w:rsid w:val="00043DE0"/>
    <w:rsid w:val="00050102"/>
    <w:rsid w:val="00052698"/>
    <w:rsid w:val="0005392E"/>
    <w:rsid w:val="00053D90"/>
    <w:rsid w:val="00061059"/>
    <w:rsid w:val="000614E8"/>
    <w:rsid w:val="000651C5"/>
    <w:rsid w:val="000652C0"/>
    <w:rsid w:val="00066A0A"/>
    <w:rsid w:val="00070663"/>
    <w:rsid w:val="000753B7"/>
    <w:rsid w:val="000757C5"/>
    <w:rsid w:val="00077D13"/>
    <w:rsid w:val="00080824"/>
    <w:rsid w:val="00080D5D"/>
    <w:rsid w:val="00084803"/>
    <w:rsid w:val="00086132"/>
    <w:rsid w:val="000A1035"/>
    <w:rsid w:val="000A13CF"/>
    <w:rsid w:val="000A2D97"/>
    <w:rsid w:val="000A43A5"/>
    <w:rsid w:val="000A598D"/>
    <w:rsid w:val="000A6096"/>
    <w:rsid w:val="000A6C05"/>
    <w:rsid w:val="000A7580"/>
    <w:rsid w:val="000B2600"/>
    <w:rsid w:val="000B4341"/>
    <w:rsid w:val="000B6275"/>
    <w:rsid w:val="000C0ABF"/>
    <w:rsid w:val="000C19A6"/>
    <w:rsid w:val="000C43F8"/>
    <w:rsid w:val="000C4445"/>
    <w:rsid w:val="000C67DB"/>
    <w:rsid w:val="000C7ACF"/>
    <w:rsid w:val="000D0255"/>
    <w:rsid w:val="000D23D2"/>
    <w:rsid w:val="000D241F"/>
    <w:rsid w:val="000D54E0"/>
    <w:rsid w:val="000D5E12"/>
    <w:rsid w:val="000D784D"/>
    <w:rsid w:val="000D78A8"/>
    <w:rsid w:val="000D7FB1"/>
    <w:rsid w:val="000F275C"/>
    <w:rsid w:val="000F7A85"/>
    <w:rsid w:val="00102C05"/>
    <w:rsid w:val="00105740"/>
    <w:rsid w:val="001069BD"/>
    <w:rsid w:val="0010717B"/>
    <w:rsid w:val="00107325"/>
    <w:rsid w:val="00107D30"/>
    <w:rsid w:val="001144DF"/>
    <w:rsid w:val="00120BD5"/>
    <w:rsid w:val="00125CC4"/>
    <w:rsid w:val="001319AB"/>
    <w:rsid w:val="0013544E"/>
    <w:rsid w:val="00141612"/>
    <w:rsid w:val="00142A60"/>
    <w:rsid w:val="001457C3"/>
    <w:rsid w:val="00145E2F"/>
    <w:rsid w:val="001461EF"/>
    <w:rsid w:val="00147917"/>
    <w:rsid w:val="00153693"/>
    <w:rsid w:val="00155CBC"/>
    <w:rsid w:val="00160C99"/>
    <w:rsid w:val="001651AC"/>
    <w:rsid w:val="001670EF"/>
    <w:rsid w:val="00170BEF"/>
    <w:rsid w:val="00172C03"/>
    <w:rsid w:val="00173FC9"/>
    <w:rsid w:val="0017783B"/>
    <w:rsid w:val="001817B5"/>
    <w:rsid w:val="00182986"/>
    <w:rsid w:val="00182A2D"/>
    <w:rsid w:val="00184927"/>
    <w:rsid w:val="00184CA8"/>
    <w:rsid w:val="0018769C"/>
    <w:rsid w:val="0019457E"/>
    <w:rsid w:val="001977C5"/>
    <w:rsid w:val="001A112C"/>
    <w:rsid w:val="001B01AB"/>
    <w:rsid w:val="001B1F61"/>
    <w:rsid w:val="001B308B"/>
    <w:rsid w:val="001B3CD7"/>
    <w:rsid w:val="001B4D50"/>
    <w:rsid w:val="001B6B19"/>
    <w:rsid w:val="001C0274"/>
    <w:rsid w:val="001C2FA6"/>
    <w:rsid w:val="001C44E9"/>
    <w:rsid w:val="001C6756"/>
    <w:rsid w:val="001D042D"/>
    <w:rsid w:val="001D1171"/>
    <w:rsid w:val="001D60CF"/>
    <w:rsid w:val="001E2AC9"/>
    <w:rsid w:val="001E51D2"/>
    <w:rsid w:val="001E7DFA"/>
    <w:rsid w:val="001F277F"/>
    <w:rsid w:val="00204250"/>
    <w:rsid w:val="00206901"/>
    <w:rsid w:val="002122BD"/>
    <w:rsid w:val="00214672"/>
    <w:rsid w:val="00215DD6"/>
    <w:rsid w:val="0021606B"/>
    <w:rsid w:val="002173DF"/>
    <w:rsid w:val="002174F8"/>
    <w:rsid w:val="00217BA4"/>
    <w:rsid w:val="00221600"/>
    <w:rsid w:val="0022642B"/>
    <w:rsid w:val="00230325"/>
    <w:rsid w:val="00240494"/>
    <w:rsid w:val="00240A22"/>
    <w:rsid w:val="002415C7"/>
    <w:rsid w:val="00241896"/>
    <w:rsid w:val="0024397F"/>
    <w:rsid w:val="00244A3A"/>
    <w:rsid w:val="00245645"/>
    <w:rsid w:val="002477BE"/>
    <w:rsid w:val="002511CC"/>
    <w:rsid w:val="0026053B"/>
    <w:rsid w:val="002638D3"/>
    <w:rsid w:val="00263F5B"/>
    <w:rsid w:val="0026753C"/>
    <w:rsid w:val="00270C5D"/>
    <w:rsid w:val="0027192A"/>
    <w:rsid w:val="00271AD8"/>
    <w:rsid w:val="002738A8"/>
    <w:rsid w:val="00275ECA"/>
    <w:rsid w:val="00281545"/>
    <w:rsid w:val="0028159D"/>
    <w:rsid w:val="002848F8"/>
    <w:rsid w:val="00287B6C"/>
    <w:rsid w:val="00291B68"/>
    <w:rsid w:val="002A3A4E"/>
    <w:rsid w:val="002A7252"/>
    <w:rsid w:val="002A7300"/>
    <w:rsid w:val="002A77E3"/>
    <w:rsid w:val="002B1CF9"/>
    <w:rsid w:val="002B24BB"/>
    <w:rsid w:val="002B405E"/>
    <w:rsid w:val="002B4C27"/>
    <w:rsid w:val="002B773E"/>
    <w:rsid w:val="002C17DB"/>
    <w:rsid w:val="002C308C"/>
    <w:rsid w:val="002C4155"/>
    <w:rsid w:val="002C447A"/>
    <w:rsid w:val="002C6858"/>
    <w:rsid w:val="002D29CA"/>
    <w:rsid w:val="002D2E87"/>
    <w:rsid w:val="002D5FE3"/>
    <w:rsid w:val="002D63E0"/>
    <w:rsid w:val="002D7D27"/>
    <w:rsid w:val="002E2617"/>
    <w:rsid w:val="002E3CEE"/>
    <w:rsid w:val="002E5135"/>
    <w:rsid w:val="002E6589"/>
    <w:rsid w:val="00300189"/>
    <w:rsid w:val="00300FFF"/>
    <w:rsid w:val="003067C6"/>
    <w:rsid w:val="003074C3"/>
    <w:rsid w:val="003118C3"/>
    <w:rsid w:val="0031481A"/>
    <w:rsid w:val="003149F2"/>
    <w:rsid w:val="00323233"/>
    <w:rsid w:val="00325B0F"/>
    <w:rsid w:val="003264BA"/>
    <w:rsid w:val="00326972"/>
    <w:rsid w:val="0032752B"/>
    <w:rsid w:val="00332E48"/>
    <w:rsid w:val="0033794C"/>
    <w:rsid w:val="00342BD0"/>
    <w:rsid w:val="0034799D"/>
    <w:rsid w:val="003505D9"/>
    <w:rsid w:val="00351407"/>
    <w:rsid w:val="0035178A"/>
    <w:rsid w:val="003620B0"/>
    <w:rsid w:val="00362F6B"/>
    <w:rsid w:val="0036305C"/>
    <w:rsid w:val="00364605"/>
    <w:rsid w:val="00365ADA"/>
    <w:rsid w:val="00366333"/>
    <w:rsid w:val="0037044F"/>
    <w:rsid w:val="00372B2E"/>
    <w:rsid w:val="00373497"/>
    <w:rsid w:val="0037356A"/>
    <w:rsid w:val="003738FB"/>
    <w:rsid w:val="003779D3"/>
    <w:rsid w:val="00382306"/>
    <w:rsid w:val="0038329D"/>
    <w:rsid w:val="00387FC2"/>
    <w:rsid w:val="003A0057"/>
    <w:rsid w:val="003A01CB"/>
    <w:rsid w:val="003A0DCA"/>
    <w:rsid w:val="003A2AAB"/>
    <w:rsid w:val="003A2B2F"/>
    <w:rsid w:val="003A3576"/>
    <w:rsid w:val="003A74E9"/>
    <w:rsid w:val="003B3015"/>
    <w:rsid w:val="003B5C77"/>
    <w:rsid w:val="003B727A"/>
    <w:rsid w:val="003C0849"/>
    <w:rsid w:val="003C1CFF"/>
    <w:rsid w:val="003C2C43"/>
    <w:rsid w:val="003C686E"/>
    <w:rsid w:val="003C7B47"/>
    <w:rsid w:val="003D0407"/>
    <w:rsid w:val="003E3E0C"/>
    <w:rsid w:val="003E6277"/>
    <w:rsid w:val="003E6E0A"/>
    <w:rsid w:val="003F0662"/>
    <w:rsid w:val="003F06A1"/>
    <w:rsid w:val="003F1D43"/>
    <w:rsid w:val="003F4519"/>
    <w:rsid w:val="003F72C3"/>
    <w:rsid w:val="00403D8A"/>
    <w:rsid w:val="00404170"/>
    <w:rsid w:val="004045D7"/>
    <w:rsid w:val="00406982"/>
    <w:rsid w:val="00406A9A"/>
    <w:rsid w:val="004101AF"/>
    <w:rsid w:val="00413559"/>
    <w:rsid w:val="0042274E"/>
    <w:rsid w:val="00422840"/>
    <w:rsid w:val="00425CEC"/>
    <w:rsid w:val="004260CE"/>
    <w:rsid w:val="00426919"/>
    <w:rsid w:val="00427C18"/>
    <w:rsid w:val="004349E0"/>
    <w:rsid w:val="00437057"/>
    <w:rsid w:val="004416B1"/>
    <w:rsid w:val="00445180"/>
    <w:rsid w:val="004506DE"/>
    <w:rsid w:val="00452108"/>
    <w:rsid w:val="0045211E"/>
    <w:rsid w:val="004535FB"/>
    <w:rsid w:val="00463C4D"/>
    <w:rsid w:val="004735B4"/>
    <w:rsid w:val="00475161"/>
    <w:rsid w:val="004757C2"/>
    <w:rsid w:val="004767D0"/>
    <w:rsid w:val="00477881"/>
    <w:rsid w:val="0048090A"/>
    <w:rsid w:val="004835B6"/>
    <w:rsid w:val="00483F42"/>
    <w:rsid w:val="00484C1E"/>
    <w:rsid w:val="00484EE4"/>
    <w:rsid w:val="004867FA"/>
    <w:rsid w:val="004944A9"/>
    <w:rsid w:val="0049590B"/>
    <w:rsid w:val="00495DC6"/>
    <w:rsid w:val="004978A5"/>
    <w:rsid w:val="004A0546"/>
    <w:rsid w:val="004A11E3"/>
    <w:rsid w:val="004A61B8"/>
    <w:rsid w:val="004A62C4"/>
    <w:rsid w:val="004B1115"/>
    <w:rsid w:val="004B2165"/>
    <w:rsid w:val="004B7A32"/>
    <w:rsid w:val="004C1578"/>
    <w:rsid w:val="004C1929"/>
    <w:rsid w:val="004D1AA7"/>
    <w:rsid w:val="004D22C1"/>
    <w:rsid w:val="004D4692"/>
    <w:rsid w:val="004D6663"/>
    <w:rsid w:val="004D6F58"/>
    <w:rsid w:val="004E32A6"/>
    <w:rsid w:val="004E3C85"/>
    <w:rsid w:val="004E4079"/>
    <w:rsid w:val="004E4603"/>
    <w:rsid w:val="004E616A"/>
    <w:rsid w:val="004E671A"/>
    <w:rsid w:val="004E68F0"/>
    <w:rsid w:val="004F0207"/>
    <w:rsid w:val="004F0571"/>
    <w:rsid w:val="004F10A6"/>
    <w:rsid w:val="004F4241"/>
    <w:rsid w:val="004F5524"/>
    <w:rsid w:val="00501AA0"/>
    <w:rsid w:val="00501EC1"/>
    <w:rsid w:val="00502094"/>
    <w:rsid w:val="005028A4"/>
    <w:rsid w:val="005064A0"/>
    <w:rsid w:val="00513798"/>
    <w:rsid w:val="0051452E"/>
    <w:rsid w:val="0051785F"/>
    <w:rsid w:val="0051799A"/>
    <w:rsid w:val="00523105"/>
    <w:rsid w:val="00523382"/>
    <w:rsid w:val="00524F2E"/>
    <w:rsid w:val="00525F59"/>
    <w:rsid w:val="005263F8"/>
    <w:rsid w:val="00527843"/>
    <w:rsid w:val="005300FB"/>
    <w:rsid w:val="0053340C"/>
    <w:rsid w:val="0053492C"/>
    <w:rsid w:val="00537766"/>
    <w:rsid w:val="00537B33"/>
    <w:rsid w:val="00541F93"/>
    <w:rsid w:val="0054201F"/>
    <w:rsid w:val="00546ACC"/>
    <w:rsid w:val="00547B6F"/>
    <w:rsid w:val="00552D65"/>
    <w:rsid w:val="00555472"/>
    <w:rsid w:val="0056113E"/>
    <w:rsid w:val="00562414"/>
    <w:rsid w:val="00562501"/>
    <w:rsid w:val="005639A7"/>
    <w:rsid w:val="00564C64"/>
    <w:rsid w:val="00565638"/>
    <w:rsid w:val="00576F46"/>
    <w:rsid w:val="00583689"/>
    <w:rsid w:val="00583D8C"/>
    <w:rsid w:val="005843D7"/>
    <w:rsid w:val="00587A74"/>
    <w:rsid w:val="00591A2A"/>
    <w:rsid w:val="005920E2"/>
    <w:rsid w:val="00592312"/>
    <w:rsid w:val="005928DA"/>
    <w:rsid w:val="0059315D"/>
    <w:rsid w:val="00593EA0"/>
    <w:rsid w:val="00594E9F"/>
    <w:rsid w:val="00596560"/>
    <w:rsid w:val="005A0AD4"/>
    <w:rsid w:val="005A2C4C"/>
    <w:rsid w:val="005A633A"/>
    <w:rsid w:val="005B145C"/>
    <w:rsid w:val="005B3AC2"/>
    <w:rsid w:val="005B524E"/>
    <w:rsid w:val="005B679F"/>
    <w:rsid w:val="005B6C31"/>
    <w:rsid w:val="005B6C90"/>
    <w:rsid w:val="005C161C"/>
    <w:rsid w:val="005C1E57"/>
    <w:rsid w:val="005C37E6"/>
    <w:rsid w:val="005C3E94"/>
    <w:rsid w:val="005C4A33"/>
    <w:rsid w:val="005C648B"/>
    <w:rsid w:val="005D06D3"/>
    <w:rsid w:val="005D45B1"/>
    <w:rsid w:val="005E0D96"/>
    <w:rsid w:val="005E39AC"/>
    <w:rsid w:val="005E4102"/>
    <w:rsid w:val="005F4A2F"/>
    <w:rsid w:val="005F67C0"/>
    <w:rsid w:val="005F6A74"/>
    <w:rsid w:val="005F752E"/>
    <w:rsid w:val="0060136E"/>
    <w:rsid w:val="00605162"/>
    <w:rsid w:val="00605388"/>
    <w:rsid w:val="00605691"/>
    <w:rsid w:val="006071B6"/>
    <w:rsid w:val="0060749B"/>
    <w:rsid w:val="00610361"/>
    <w:rsid w:val="00616725"/>
    <w:rsid w:val="00620067"/>
    <w:rsid w:val="006233B0"/>
    <w:rsid w:val="00625833"/>
    <w:rsid w:val="006264FA"/>
    <w:rsid w:val="00626BAB"/>
    <w:rsid w:val="00627C49"/>
    <w:rsid w:val="00633255"/>
    <w:rsid w:val="00635C0E"/>
    <w:rsid w:val="00635F05"/>
    <w:rsid w:val="00636F28"/>
    <w:rsid w:val="00643200"/>
    <w:rsid w:val="00644EF3"/>
    <w:rsid w:val="00645D27"/>
    <w:rsid w:val="00650BDD"/>
    <w:rsid w:val="006514C7"/>
    <w:rsid w:val="006544E6"/>
    <w:rsid w:val="00654ED6"/>
    <w:rsid w:val="00654FA1"/>
    <w:rsid w:val="00660746"/>
    <w:rsid w:val="00663CD1"/>
    <w:rsid w:val="00664AD1"/>
    <w:rsid w:val="0066595C"/>
    <w:rsid w:val="006666C1"/>
    <w:rsid w:val="00670238"/>
    <w:rsid w:val="00671B53"/>
    <w:rsid w:val="00674862"/>
    <w:rsid w:val="00676132"/>
    <w:rsid w:val="00680348"/>
    <w:rsid w:val="0068066C"/>
    <w:rsid w:val="006833A1"/>
    <w:rsid w:val="0068397A"/>
    <w:rsid w:val="00687C67"/>
    <w:rsid w:val="00691CA7"/>
    <w:rsid w:val="00693DAF"/>
    <w:rsid w:val="006947A9"/>
    <w:rsid w:val="00696348"/>
    <w:rsid w:val="006A1882"/>
    <w:rsid w:val="006A2556"/>
    <w:rsid w:val="006A2B61"/>
    <w:rsid w:val="006A3173"/>
    <w:rsid w:val="006A3427"/>
    <w:rsid w:val="006A42AE"/>
    <w:rsid w:val="006A68A3"/>
    <w:rsid w:val="006A6AB0"/>
    <w:rsid w:val="006B1170"/>
    <w:rsid w:val="006B11E1"/>
    <w:rsid w:val="006B1B35"/>
    <w:rsid w:val="006B606D"/>
    <w:rsid w:val="006C217D"/>
    <w:rsid w:val="006D06F1"/>
    <w:rsid w:val="006D32BA"/>
    <w:rsid w:val="006D4A0D"/>
    <w:rsid w:val="006D52C1"/>
    <w:rsid w:val="006D6459"/>
    <w:rsid w:val="006E3D9F"/>
    <w:rsid w:val="006E4841"/>
    <w:rsid w:val="006E7168"/>
    <w:rsid w:val="006F0CF4"/>
    <w:rsid w:val="006F4411"/>
    <w:rsid w:val="0070306E"/>
    <w:rsid w:val="00705283"/>
    <w:rsid w:val="00705EAD"/>
    <w:rsid w:val="00706870"/>
    <w:rsid w:val="00710964"/>
    <w:rsid w:val="007111DF"/>
    <w:rsid w:val="00711B48"/>
    <w:rsid w:val="00711DD7"/>
    <w:rsid w:val="007121C3"/>
    <w:rsid w:val="00713E3A"/>
    <w:rsid w:val="00720422"/>
    <w:rsid w:val="00720592"/>
    <w:rsid w:val="007219E4"/>
    <w:rsid w:val="007238E7"/>
    <w:rsid w:val="0072544D"/>
    <w:rsid w:val="00726AC5"/>
    <w:rsid w:val="00726D25"/>
    <w:rsid w:val="00727C2B"/>
    <w:rsid w:val="00730ACC"/>
    <w:rsid w:val="007329F9"/>
    <w:rsid w:val="0073369E"/>
    <w:rsid w:val="00734F90"/>
    <w:rsid w:val="00740F3D"/>
    <w:rsid w:val="007410B8"/>
    <w:rsid w:val="00741168"/>
    <w:rsid w:val="00742449"/>
    <w:rsid w:val="007478F1"/>
    <w:rsid w:val="00747ACA"/>
    <w:rsid w:val="00750BFC"/>
    <w:rsid w:val="0075399C"/>
    <w:rsid w:val="00753C75"/>
    <w:rsid w:val="0075415D"/>
    <w:rsid w:val="00755671"/>
    <w:rsid w:val="00761906"/>
    <w:rsid w:val="0076237D"/>
    <w:rsid w:val="00763196"/>
    <w:rsid w:val="0076459D"/>
    <w:rsid w:val="00764632"/>
    <w:rsid w:val="00766367"/>
    <w:rsid w:val="00766C5E"/>
    <w:rsid w:val="00767A9A"/>
    <w:rsid w:val="00770BD2"/>
    <w:rsid w:val="00772173"/>
    <w:rsid w:val="00775F7F"/>
    <w:rsid w:val="007767C4"/>
    <w:rsid w:val="00780979"/>
    <w:rsid w:val="00781543"/>
    <w:rsid w:val="00783102"/>
    <w:rsid w:val="00783E1F"/>
    <w:rsid w:val="00784EA1"/>
    <w:rsid w:val="00786AB1"/>
    <w:rsid w:val="0079509A"/>
    <w:rsid w:val="00796958"/>
    <w:rsid w:val="00796E02"/>
    <w:rsid w:val="00797882"/>
    <w:rsid w:val="007A1BB2"/>
    <w:rsid w:val="007A4DFE"/>
    <w:rsid w:val="007A590F"/>
    <w:rsid w:val="007A7C5A"/>
    <w:rsid w:val="007B21BF"/>
    <w:rsid w:val="007B34EC"/>
    <w:rsid w:val="007B3C01"/>
    <w:rsid w:val="007B48E2"/>
    <w:rsid w:val="007B5F45"/>
    <w:rsid w:val="007C3547"/>
    <w:rsid w:val="007C6399"/>
    <w:rsid w:val="007C6421"/>
    <w:rsid w:val="007D1655"/>
    <w:rsid w:val="007D3D3B"/>
    <w:rsid w:val="007D4A46"/>
    <w:rsid w:val="007E058D"/>
    <w:rsid w:val="007E07E1"/>
    <w:rsid w:val="007F0D00"/>
    <w:rsid w:val="007F67FE"/>
    <w:rsid w:val="007F702A"/>
    <w:rsid w:val="007F70AD"/>
    <w:rsid w:val="007F73D4"/>
    <w:rsid w:val="00803974"/>
    <w:rsid w:val="00804DFC"/>
    <w:rsid w:val="00807164"/>
    <w:rsid w:val="008101E0"/>
    <w:rsid w:val="00810213"/>
    <w:rsid w:val="00810D94"/>
    <w:rsid w:val="00811945"/>
    <w:rsid w:val="00811B5B"/>
    <w:rsid w:val="00814EF4"/>
    <w:rsid w:val="00824948"/>
    <w:rsid w:val="00825752"/>
    <w:rsid w:val="00826CA1"/>
    <w:rsid w:val="008311F5"/>
    <w:rsid w:val="008318AD"/>
    <w:rsid w:val="008321A8"/>
    <w:rsid w:val="00832E35"/>
    <w:rsid w:val="00834CE3"/>
    <w:rsid w:val="008369CF"/>
    <w:rsid w:val="00841B44"/>
    <w:rsid w:val="00843770"/>
    <w:rsid w:val="00844A46"/>
    <w:rsid w:val="0084628A"/>
    <w:rsid w:val="0084765E"/>
    <w:rsid w:val="00854203"/>
    <w:rsid w:val="008545C7"/>
    <w:rsid w:val="00854DE6"/>
    <w:rsid w:val="00856588"/>
    <w:rsid w:val="00857944"/>
    <w:rsid w:val="00863ABF"/>
    <w:rsid w:val="008707CC"/>
    <w:rsid w:val="0087760D"/>
    <w:rsid w:val="00880CB0"/>
    <w:rsid w:val="00881463"/>
    <w:rsid w:val="008830FF"/>
    <w:rsid w:val="00883D59"/>
    <w:rsid w:val="00890CC1"/>
    <w:rsid w:val="0089124E"/>
    <w:rsid w:val="00891FFF"/>
    <w:rsid w:val="00892894"/>
    <w:rsid w:val="00892B5F"/>
    <w:rsid w:val="008974D6"/>
    <w:rsid w:val="008A059D"/>
    <w:rsid w:val="008A0FC5"/>
    <w:rsid w:val="008A1A18"/>
    <w:rsid w:val="008A6737"/>
    <w:rsid w:val="008B078C"/>
    <w:rsid w:val="008B13E6"/>
    <w:rsid w:val="008B1914"/>
    <w:rsid w:val="008B3182"/>
    <w:rsid w:val="008D0F07"/>
    <w:rsid w:val="008D11B7"/>
    <w:rsid w:val="008D35B0"/>
    <w:rsid w:val="008D4A5B"/>
    <w:rsid w:val="008D7A73"/>
    <w:rsid w:val="008E04BC"/>
    <w:rsid w:val="008E0583"/>
    <w:rsid w:val="008E17B2"/>
    <w:rsid w:val="008E2FA8"/>
    <w:rsid w:val="008E3C4F"/>
    <w:rsid w:val="008E5398"/>
    <w:rsid w:val="008E5A64"/>
    <w:rsid w:val="008E63F0"/>
    <w:rsid w:val="008F1C90"/>
    <w:rsid w:val="008F2800"/>
    <w:rsid w:val="008F28D3"/>
    <w:rsid w:val="008F2B65"/>
    <w:rsid w:val="008F32D3"/>
    <w:rsid w:val="008F7DD4"/>
    <w:rsid w:val="00912033"/>
    <w:rsid w:val="00912114"/>
    <w:rsid w:val="00920212"/>
    <w:rsid w:val="009221C4"/>
    <w:rsid w:val="009243F5"/>
    <w:rsid w:val="00924CCB"/>
    <w:rsid w:val="0094237F"/>
    <w:rsid w:val="009449D1"/>
    <w:rsid w:val="00952074"/>
    <w:rsid w:val="0095264B"/>
    <w:rsid w:val="009529EC"/>
    <w:rsid w:val="009538F0"/>
    <w:rsid w:val="00960231"/>
    <w:rsid w:val="009603A4"/>
    <w:rsid w:val="009608D5"/>
    <w:rsid w:val="009610D0"/>
    <w:rsid w:val="00961744"/>
    <w:rsid w:val="009625F4"/>
    <w:rsid w:val="00963152"/>
    <w:rsid w:val="00963740"/>
    <w:rsid w:val="00964734"/>
    <w:rsid w:val="00967D29"/>
    <w:rsid w:val="009715F5"/>
    <w:rsid w:val="00971CC9"/>
    <w:rsid w:val="009730BD"/>
    <w:rsid w:val="00974CB1"/>
    <w:rsid w:val="00974DC8"/>
    <w:rsid w:val="00974FA1"/>
    <w:rsid w:val="00975BE8"/>
    <w:rsid w:val="00977059"/>
    <w:rsid w:val="00977C7E"/>
    <w:rsid w:val="009837A6"/>
    <w:rsid w:val="00987627"/>
    <w:rsid w:val="00991090"/>
    <w:rsid w:val="00991645"/>
    <w:rsid w:val="00992C81"/>
    <w:rsid w:val="00992E76"/>
    <w:rsid w:val="009933EB"/>
    <w:rsid w:val="00994506"/>
    <w:rsid w:val="00996C73"/>
    <w:rsid w:val="009A0842"/>
    <w:rsid w:val="009A2D14"/>
    <w:rsid w:val="009A33EC"/>
    <w:rsid w:val="009A7CE4"/>
    <w:rsid w:val="009B0EA2"/>
    <w:rsid w:val="009B1B6A"/>
    <w:rsid w:val="009B2876"/>
    <w:rsid w:val="009B447A"/>
    <w:rsid w:val="009C0A51"/>
    <w:rsid w:val="009C13B8"/>
    <w:rsid w:val="009C1B63"/>
    <w:rsid w:val="009C29C3"/>
    <w:rsid w:val="009C2BD4"/>
    <w:rsid w:val="009C3261"/>
    <w:rsid w:val="009C614C"/>
    <w:rsid w:val="009D47F0"/>
    <w:rsid w:val="009D6623"/>
    <w:rsid w:val="009E1370"/>
    <w:rsid w:val="009E5DD4"/>
    <w:rsid w:val="009F15BE"/>
    <w:rsid w:val="009F5525"/>
    <w:rsid w:val="00A04035"/>
    <w:rsid w:val="00A040A9"/>
    <w:rsid w:val="00A040C7"/>
    <w:rsid w:val="00A05947"/>
    <w:rsid w:val="00A1016B"/>
    <w:rsid w:val="00A10846"/>
    <w:rsid w:val="00A1150E"/>
    <w:rsid w:val="00A12317"/>
    <w:rsid w:val="00A13EDB"/>
    <w:rsid w:val="00A16338"/>
    <w:rsid w:val="00A17526"/>
    <w:rsid w:val="00A17542"/>
    <w:rsid w:val="00A21672"/>
    <w:rsid w:val="00A343F6"/>
    <w:rsid w:val="00A36774"/>
    <w:rsid w:val="00A4098D"/>
    <w:rsid w:val="00A40D5E"/>
    <w:rsid w:val="00A42985"/>
    <w:rsid w:val="00A4641C"/>
    <w:rsid w:val="00A476C5"/>
    <w:rsid w:val="00A51F22"/>
    <w:rsid w:val="00A52FAF"/>
    <w:rsid w:val="00A55E66"/>
    <w:rsid w:val="00A605A4"/>
    <w:rsid w:val="00A60D06"/>
    <w:rsid w:val="00A630D4"/>
    <w:rsid w:val="00A651A2"/>
    <w:rsid w:val="00A659B2"/>
    <w:rsid w:val="00A65C45"/>
    <w:rsid w:val="00A66E34"/>
    <w:rsid w:val="00A701CC"/>
    <w:rsid w:val="00A71490"/>
    <w:rsid w:val="00A72051"/>
    <w:rsid w:val="00A77265"/>
    <w:rsid w:val="00A82ABE"/>
    <w:rsid w:val="00A85208"/>
    <w:rsid w:val="00A871C7"/>
    <w:rsid w:val="00A913BA"/>
    <w:rsid w:val="00A929B7"/>
    <w:rsid w:val="00A92AA1"/>
    <w:rsid w:val="00A9540D"/>
    <w:rsid w:val="00A9656B"/>
    <w:rsid w:val="00AA16DE"/>
    <w:rsid w:val="00AA37BA"/>
    <w:rsid w:val="00AA3A78"/>
    <w:rsid w:val="00AA557F"/>
    <w:rsid w:val="00AB5B82"/>
    <w:rsid w:val="00AB5B97"/>
    <w:rsid w:val="00AC1383"/>
    <w:rsid w:val="00AC349A"/>
    <w:rsid w:val="00AC5605"/>
    <w:rsid w:val="00AD218C"/>
    <w:rsid w:val="00AD30E4"/>
    <w:rsid w:val="00AD7AED"/>
    <w:rsid w:val="00AD7E66"/>
    <w:rsid w:val="00AE3B5C"/>
    <w:rsid w:val="00AE7397"/>
    <w:rsid w:val="00AE7F95"/>
    <w:rsid w:val="00AF0B2B"/>
    <w:rsid w:val="00AF6254"/>
    <w:rsid w:val="00AF701C"/>
    <w:rsid w:val="00B01235"/>
    <w:rsid w:val="00B10C0D"/>
    <w:rsid w:val="00B142CA"/>
    <w:rsid w:val="00B2174E"/>
    <w:rsid w:val="00B25AEF"/>
    <w:rsid w:val="00B3021E"/>
    <w:rsid w:val="00B3094E"/>
    <w:rsid w:val="00B3209A"/>
    <w:rsid w:val="00B339AF"/>
    <w:rsid w:val="00B33BF9"/>
    <w:rsid w:val="00B35B1E"/>
    <w:rsid w:val="00B36065"/>
    <w:rsid w:val="00B423CC"/>
    <w:rsid w:val="00B43C59"/>
    <w:rsid w:val="00B44671"/>
    <w:rsid w:val="00B452B6"/>
    <w:rsid w:val="00B47598"/>
    <w:rsid w:val="00B504AD"/>
    <w:rsid w:val="00B507E0"/>
    <w:rsid w:val="00B510C5"/>
    <w:rsid w:val="00B535A9"/>
    <w:rsid w:val="00B54846"/>
    <w:rsid w:val="00B60FFD"/>
    <w:rsid w:val="00B61E28"/>
    <w:rsid w:val="00B61E3A"/>
    <w:rsid w:val="00B6307E"/>
    <w:rsid w:val="00B70F0E"/>
    <w:rsid w:val="00B72CE7"/>
    <w:rsid w:val="00B73917"/>
    <w:rsid w:val="00B76994"/>
    <w:rsid w:val="00B80FE5"/>
    <w:rsid w:val="00B81CA5"/>
    <w:rsid w:val="00B85D4E"/>
    <w:rsid w:val="00B93E05"/>
    <w:rsid w:val="00B93E59"/>
    <w:rsid w:val="00B94858"/>
    <w:rsid w:val="00B96F61"/>
    <w:rsid w:val="00BA29C1"/>
    <w:rsid w:val="00BA52CA"/>
    <w:rsid w:val="00BA53AA"/>
    <w:rsid w:val="00BA69B0"/>
    <w:rsid w:val="00BA7185"/>
    <w:rsid w:val="00BB50D6"/>
    <w:rsid w:val="00BB62F4"/>
    <w:rsid w:val="00BB7E3B"/>
    <w:rsid w:val="00BC0E0D"/>
    <w:rsid w:val="00BC2CBA"/>
    <w:rsid w:val="00BC30DD"/>
    <w:rsid w:val="00BC7962"/>
    <w:rsid w:val="00BD0B53"/>
    <w:rsid w:val="00BD104D"/>
    <w:rsid w:val="00BD367F"/>
    <w:rsid w:val="00BD3704"/>
    <w:rsid w:val="00BD4515"/>
    <w:rsid w:val="00BD481D"/>
    <w:rsid w:val="00BD4A80"/>
    <w:rsid w:val="00BE067E"/>
    <w:rsid w:val="00BF489A"/>
    <w:rsid w:val="00C00860"/>
    <w:rsid w:val="00C0165B"/>
    <w:rsid w:val="00C02903"/>
    <w:rsid w:val="00C02DD1"/>
    <w:rsid w:val="00C040EF"/>
    <w:rsid w:val="00C04310"/>
    <w:rsid w:val="00C05D2A"/>
    <w:rsid w:val="00C1270A"/>
    <w:rsid w:val="00C137F9"/>
    <w:rsid w:val="00C139E8"/>
    <w:rsid w:val="00C14C7E"/>
    <w:rsid w:val="00C14C89"/>
    <w:rsid w:val="00C1580C"/>
    <w:rsid w:val="00C17E3B"/>
    <w:rsid w:val="00C23A09"/>
    <w:rsid w:val="00C24A8A"/>
    <w:rsid w:val="00C27EEC"/>
    <w:rsid w:val="00C31300"/>
    <w:rsid w:val="00C34133"/>
    <w:rsid w:val="00C406FF"/>
    <w:rsid w:val="00C41BE5"/>
    <w:rsid w:val="00C432B4"/>
    <w:rsid w:val="00C455EB"/>
    <w:rsid w:val="00C50FD5"/>
    <w:rsid w:val="00C511BF"/>
    <w:rsid w:val="00C5121D"/>
    <w:rsid w:val="00C5155B"/>
    <w:rsid w:val="00C6369C"/>
    <w:rsid w:val="00C63E4B"/>
    <w:rsid w:val="00C65048"/>
    <w:rsid w:val="00C65BCC"/>
    <w:rsid w:val="00C7060D"/>
    <w:rsid w:val="00C71AE2"/>
    <w:rsid w:val="00C740D1"/>
    <w:rsid w:val="00C809A1"/>
    <w:rsid w:val="00C81856"/>
    <w:rsid w:val="00C81A12"/>
    <w:rsid w:val="00C8644B"/>
    <w:rsid w:val="00C86A67"/>
    <w:rsid w:val="00C91250"/>
    <w:rsid w:val="00C9267D"/>
    <w:rsid w:val="00C95778"/>
    <w:rsid w:val="00CA1872"/>
    <w:rsid w:val="00CA73F1"/>
    <w:rsid w:val="00CB4995"/>
    <w:rsid w:val="00CC1080"/>
    <w:rsid w:val="00CC18A1"/>
    <w:rsid w:val="00CC2655"/>
    <w:rsid w:val="00CC2C5E"/>
    <w:rsid w:val="00CC2D78"/>
    <w:rsid w:val="00CC48EE"/>
    <w:rsid w:val="00CC6085"/>
    <w:rsid w:val="00CC6A97"/>
    <w:rsid w:val="00CC7CF0"/>
    <w:rsid w:val="00CD01CE"/>
    <w:rsid w:val="00CD351B"/>
    <w:rsid w:val="00CE397F"/>
    <w:rsid w:val="00CE4597"/>
    <w:rsid w:val="00CE5739"/>
    <w:rsid w:val="00CE5C28"/>
    <w:rsid w:val="00CF1897"/>
    <w:rsid w:val="00CF37FD"/>
    <w:rsid w:val="00CF4F67"/>
    <w:rsid w:val="00CF765D"/>
    <w:rsid w:val="00CF7C61"/>
    <w:rsid w:val="00D01968"/>
    <w:rsid w:val="00D05AE5"/>
    <w:rsid w:val="00D05B56"/>
    <w:rsid w:val="00D12302"/>
    <w:rsid w:val="00D1235D"/>
    <w:rsid w:val="00D12841"/>
    <w:rsid w:val="00D14742"/>
    <w:rsid w:val="00D17159"/>
    <w:rsid w:val="00D2094A"/>
    <w:rsid w:val="00D20ED4"/>
    <w:rsid w:val="00D22499"/>
    <w:rsid w:val="00D235D1"/>
    <w:rsid w:val="00D2472A"/>
    <w:rsid w:val="00D26090"/>
    <w:rsid w:val="00D268C4"/>
    <w:rsid w:val="00D26D1E"/>
    <w:rsid w:val="00D27F76"/>
    <w:rsid w:val="00D3074A"/>
    <w:rsid w:val="00D403F5"/>
    <w:rsid w:val="00D41101"/>
    <w:rsid w:val="00D44EA8"/>
    <w:rsid w:val="00D5065E"/>
    <w:rsid w:val="00D51B15"/>
    <w:rsid w:val="00D55138"/>
    <w:rsid w:val="00D60E9B"/>
    <w:rsid w:val="00D667F3"/>
    <w:rsid w:val="00D71551"/>
    <w:rsid w:val="00D73FB1"/>
    <w:rsid w:val="00D800F6"/>
    <w:rsid w:val="00D835BE"/>
    <w:rsid w:val="00D873A9"/>
    <w:rsid w:val="00D9074D"/>
    <w:rsid w:val="00D92667"/>
    <w:rsid w:val="00DA0651"/>
    <w:rsid w:val="00DA51E5"/>
    <w:rsid w:val="00DB105F"/>
    <w:rsid w:val="00DB23C3"/>
    <w:rsid w:val="00DB2509"/>
    <w:rsid w:val="00DB38F3"/>
    <w:rsid w:val="00DB6046"/>
    <w:rsid w:val="00DB70FA"/>
    <w:rsid w:val="00DC0713"/>
    <w:rsid w:val="00DC3449"/>
    <w:rsid w:val="00DC589C"/>
    <w:rsid w:val="00DD51BF"/>
    <w:rsid w:val="00DD658F"/>
    <w:rsid w:val="00DE2C45"/>
    <w:rsid w:val="00DF12CD"/>
    <w:rsid w:val="00DF3C9C"/>
    <w:rsid w:val="00DF54E8"/>
    <w:rsid w:val="00E0052F"/>
    <w:rsid w:val="00E06055"/>
    <w:rsid w:val="00E11345"/>
    <w:rsid w:val="00E12ADA"/>
    <w:rsid w:val="00E148CE"/>
    <w:rsid w:val="00E15E46"/>
    <w:rsid w:val="00E160B1"/>
    <w:rsid w:val="00E16DB9"/>
    <w:rsid w:val="00E220DC"/>
    <w:rsid w:val="00E22E36"/>
    <w:rsid w:val="00E23DE5"/>
    <w:rsid w:val="00E2672E"/>
    <w:rsid w:val="00E30171"/>
    <w:rsid w:val="00E3319C"/>
    <w:rsid w:val="00E33BEE"/>
    <w:rsid w:val="00E33CD1"/>
    <w:rsid w:val="00E34F07"/>
    <w:rsid w:val="00E35075"/>
    <w:rsid w:val="00E36F6C"/>
    <w:rsid w:val="00E37428"/>
    <w:rsid w:val="00E40BF8"/>
    <w:rsid w:val="00E41841"/>
    <w:rsid w:val="00E46606"/>
    <w:rsid w:val="00E52508"/>
    <w:rsid w:val="00E579F2"/>
    <w:rsid w:val="00E63578"/>
    <w:rsid w:val="00E64410"/>
    <w:rsid w:val="00E6449A"/>
    <w:rsid w:val="00E64B11"/>
    <w:rsid w:val="00E66C14"/>
    <w:rsid w:val="00E71239"/>
    <w:rsid w:val="00E745A8"/>
    <w:rsid w:val="00E74606"/>
    <w:rsid w:val="00E7464C"/>
    <w:rsid w:val="00E80534"/>
    <w:rsid w:val="00E80F3E"/>
    <w:rsid w:val="00E81AEB"/>
    <w:rsid w:val="00E81F33"/>
    <w:rsid w:val="00E8266B"/>
    <w:rsid w:val="00E83AEF"/>
    <w:rsid w:val="00E84079"/>
    <w:rsid w:val="00E85017"/>
    <w:rsid w:val="00E8770D"/>
    <w:rsid w:val="00E912EB"/>
    <w:rsid w:val="00E91693"/>
    <w:rsid w:val="00E916AF"/>
    <w:rsid w:val="00E92178"/>
    <w:rsid w:val="00E92EF8"/>
    <w:rsid w:val="00E93A97"/>
    <w:rsid w:val="00E93AAF"/>
    <w:rsid w:val="00E942BC"/>
    <w:rsid w:val="00E95231"/>
    <w:rsid w:val="00EA158F"/>
    <w:rsid w:val="00EA1914"/>
    <w:rsid w:val="00EA6FD9"/>
    <w:rsid w:val="00EB04D1"/>
    <w:rsid w:val="00EB34A4"/>
    <w:rsid w:val="00EB4DBE"/>
    <w:rsid w:val="00EB7A5F"/>
    <w:rsid w:val="00EC05D8"/>
    <w:rsid w:val="00EC0D53"/>
    <w:rsid w:val="00EC24CF"/>
    <w:rsid w:val="00ED0B30"/>
    <w:rsid w:val="00ED20FD"/>
    <w:rsid w:val="00ED6729"/>
    <w:rsid w:val="00ED7C32"/>
    <w:rsid w:val="00ED7E80"/>
    <w:rsid w:val="00EE0FCB"/>
    <w:rsid w:val="00EE25C6"/>
    <w:rsid w:val="00EE5131"/>
    <w:rsid w:val="00EE5528"/>
    <w:rsid w:val="00EE5DA7"/>
    <w:rsid w:val="00EE6BB5"/>
    <w:rsid w:val="00EE6E0F"/>
    <w:rsid w:val="00EF05A1"/>
    <w:rsid w:val="00EF0FA8"/>
    <w:rsid w:val="00EF310A"/>
    <w:rsid w:val="00EF6061"/>
    <w:rsid w:val="00EF7A51"/>
    <w:rsid w:val="00F012BC"/>
    <w:rsid w:val="00F061EC"/>
    <w:rsid w:val="00F07656"/>
    <w:rsid w:val="00F10795"/>
    <w:rsid w:val="00F12DAC"/>
    <w:rsid w:val="00F14A45"/>
    <w:rsid w:val="00F1757C"/>
    <w:rsid w:val="00F2019C"/>
    <w:rsid w:val="00F2080A"/>
    <w:rsid w:val="00F222E7"/>
    <w:rsid w:val="00F31523"/>
    <w:rsid w:val="00F318E9"/>
    <w:rsid w:val="00F34435"/>
    <w:rsid w:val="00F3473C"/>
    <w:rsid w:val="00F34DDD"/>
    <w:rsid w:val="00F368F2"/>
    <w:rsid w:val="00F37D4A"/>
    <w:rsid w:val="00F37FD9"/>
    <w:rsid w:val="00F4046D"/>
    <w:rsid w:val="00F413D2"/>
    <w:rsid w:val="00F42BF9"/>
    <w:rsid w:val="00F511C2"/>
    <w:rsid w:val="00F51822"/>
    <w:rsid w:val="00F541B3"/>
    <w:rsid w:val="00F55814"/>
    <w:rsid w:val="00F5775E"/>
    <w:rsid w:val="00F60304"/>
    <w:rsid w:val="00F60DA2"/>
    <w:rsid w:val="00F621E4"/>
    <w:rsid w:val="00F627A9"/>
    <w:rsid w:val="00F62810"/>
    <w:rsid w:val="00F63992"/>
    <w:rsid w:val="00F7354F"/>
    <w:rsid w:val="00F758C2"/>
    <w:rsid w:val="00F75F3E"/>
    <w:rsid w:val="00F771E8"/>
    <w:rsid w:val="00F776A1"/>
    <w:rsid w:val="00F824AB"/>
    <w:rsid w:val="00F846AD"/>
    <w:rsid w:val="00F918DB"/>
    <w:rsid w:val="00F9202D"/>
    <w:rsid w:val="00F92299"/>
    <w:rsid w:val="00FA1DCB"/>
    <w:rsid w:val="00FA3C7D"/>
    <w:rsid w:val="00FA5377"/>
    <w:rsid w:val="00FB0B25"/>
    <w:rsid w:val="00FB0B31"/>
    <w:rsid w:val="00FB3F46"/>
    <w:rsid w:val="00FC1B97"/>
    <w:rsid w:val="00FC544A"/>
    <w:rsid w:val="00FC7EC2"/>
    <w:rsid w:val="00FD1FAE"/>
    <w:rsid w:val="00FD5D39"/>
    <w:rsid w:val="00FD6066"/>
    <w:rsid w:val="00FD7F4F"/>
    <w:rsid w:val="00FE1160"/>
    <w:rsid w:val="00FE178F"/>
    <w:rsid w:val="00FE48F1"/>
    <w:rsid w:val="00FE5E36"/>
    <w:rsid w:val="00FE6226"/>
    <w:rsid w:val="00FE6BEC"/>
    <w:rsid w:val="00FF1109"/>
    <w:rsid w:val="00FF3559"/>
    <w:rsid w:val="00FF3A9D"/>
    <w:rsid w:val="00FF467A"/>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B1882"/>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843"/>
    <w:pPr>
      <w:widowControl w:val="0"/>
      <w:adjustRightInd w:val="0"/>
      <w:spacing w:line="360" w:lineRule="atLeast"/>
      <w:textAlignment w:val="baseline"/>
    </w:pPr>
    <w:rPr>
      <w:sz w:val="24"/>
    </w:rPr>
  </w:style>
  <w:style w:type="paragraph" w:styleId="1">
    <w:name w:val="heading 1"/>
    <w:basedOn w:val="a"/>
    <w:next w:val="a"/>
    <w:qFormat/>
    <w:rsid w:val="00527843"/>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27843"/>
    <w:pPr>
      <w:tabs>
        <w:tab w:val="center" w:pos="4153"/>
        <w:tab w:val="right" w:pos="8306"/>
      </w:tabs>
    </w:pPr>
    <w:rPr>
      <w:sz w:val="20"/>
    </w:rPr>
  </w:style>
  <w:style w:type="paragraph" w:styleId="a4">
    <w:name w:val="footer"/>
    <w:basedOn w:val="a"/>
    <w:link w:val="a5"/>
    <w:uiPriority w:val="99"/>
    <w:rsid w:val="00527843"/>
    <w:pPr>
      <w:tabs>
        <w:tab w:val="center" w:pos="4153"/>
        <w:tab w:val="right" w:pos="8306"/>
      </w:tabs>
    </w:pPr>
    <w:rPr>
      <w:sz w:val="20"/>
    </w:rPr>
  </w:style>
  <w:style w:type="character" w:styleId="a6">
    <w:name w:val="page number"/>
    <w:basedOn w:val="a0"/>
    <w:semiHidden/>
    <w:rsid w:val="00527843"/>
  </w:style>
  <w:style w:type="paragraph" w:styleId="a7">
    <w:name w:val="Body Text"/>
    <w:basedOn w:val="a"/>
    <w:semiHidden/>
    <w:rsid w:val="00527843"/>
    <w:pPr>
      <w:spacing w:line="400" w:lineRule="exact"/>
      <w:jc w:val="both"/>
    </w:pPr>
    <w:rPr>
      <w:spacing w:val="24"/>
    </w:rPr>
  </w:style>
  <w:style w:type="paragraph" w:styleId="a8">
    <w:name w:val="Body Text Indent"/>
    <w:basedOn w:val="a"/>
    <w:semiHidden/>
    <w:rsid w:val="00527843"/>
    <w:pPr>
      <w:spacing w:line="400" w:lineRule="exact"/>
      <w:ind w:left="22" w:hanging="22"/>
      <w:jc w:val="both"/>
    </w:pPr>
    <w:rPr>
      <w:rFonts w:ascii="標楷體" w:eastAsia="標楷體"/>
      <w:sz w:val="28"/>
    </w:rPr>
  </w:style>
  <w:style w:type="paragraph" w:styleId="2">
    <w:name w:val="Body Text 2"/>
    <w:basedOn w:val="a"/>
    <w:semiHidden/>
    <w:rsid w:val="00527843"/>
    <w:pPr>
      <w:spacing w:line="400" w:lineRule="exact"/>
      <w:jc w:val="both"/>
    </w:pPr>
    <w:rPr>
      <w:rFonts w:eastAsia="標楷體"/>
      <w:sz w:val="28"/>
    </w:rPr>
  </w:style>
  <w:style w:type="paragraph" w:styleId="3">
    <w:name w:val="Body Text 3"/>
    <w:basedOn w:val="a"/>
    <w:semiHidden/>
    <w:rsid w:val="00527843"/>
    <w:pPr>
      <w:adjustRightInd/>
      <w:spacing w:line="360" w:lineRule="exact"/>
      <w:jc w:val="both"/>
      <w:textAlignment w:val="auto"/>
    </w:pPr>
    <w:rPr>
      <w:rFonts w:eastAsia="標楷體"/>
      <w:kern w:val="2"/>
      <w:sz w:val="28"/>
    </w:rPr>
  </w:style>
  <w:style w:type="paragraph" w:styleId="20">
    <w:name w:val="Body Text Indent 2"/>
    <w:basedOn w:val="a"/>
    <w:semiHidden/>
    <w:rsid w:val="00527843"/>
    <w:pPr>
      <w:spacing w:line="400" w:lineRule="atLeast"/>
      <w:ind w:left="1157" w:hanging="1157"/>
      <w:jc w:val="both"/>
    </w:pPr>
    <w:rPr>
      <w:rFonts w:eastAsia="標楷體"/>
      <w:sz w:val="28"/>
    </w:rPr>
  </w:style>
  <w:style w:type="paragraph" w:styleId="30">
    <w:name w:val="Body Text Indent 3"/>
    <w:basedOn w:val="a"/>
    <w:semiHidden/>
    <w:rsid w:val="00527843"/>
    <w:pPr>
      <w:spacing w:line="400" w:lineRule="atLeast"/>
      <w:ind w:left="806" w:hanging="806"/>
      <w:jc w:val="both"/>
    </w:pPr>
    <w:rPr>
      <w:rFonts w:eastAsia="標楷體"/>
      <w:sz w:val="28"/>
    </w:rPr>
  </w:style>
  <w:style w:type="paragraph" w:styleId="a9">
    <w:name w:val="Block Text"/>
    <w:basedOn w:val="a"/>
    <w:semiHidden/>
    <w:rsid w:val="00527843"/>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5">
    <w:name w:val="頁尾 字元"/>
    <w:basedOn w:val="a0"/>
    <w:link w:val="a4"/>
    <w:uiPriority w:val="99"/>
    <w:locked/>
    <w:rsid w:val="00DB23C3"/>
  </w:style>
  <w:style w:type="paragraph" w:styleId="aa">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7A40-0A5F-4F2E-AE5C-B76D658F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28</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陳仁杰</dc:creator>
  <cp:lastModifiedBy>賴育新</cp:lastModifiedBy>
  <cp:revision>22</cp:revision>
  <cp:lastPrinted>2017-03-27T08:07:00Z</cp:lastPrinted>
  <dcterms:created xsi:type="dcterms:W3CDTF">2022-11-16T02:20:00Z</dcterms:created>
  <dcterms:modified xsi:type="dcterms:W3CDTF">2023-06-29T02:21:00Z</dcterms:modified>
</cp:coreProperties>
</file>